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 Id="rId5"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09" w:type="dxa"/>
        <w:tblLook w:val="04A0" w:firstRow="1" w:lastRow="0" w:firstColumn="1" w:lastColumn="0" w:noHBand="0" w:noVBand="1"/>
      </w:tblPr>
      <w:tblGrid>
        <w:gridCol w:w="7654"/>
        <w:gridCol w:w="71"/>
        <w:gridCol w:w="7713"/>
        <w:gridCol w:w="71"/>
      </w:tblGrid>
      <w:tr w:rsidR="00195A54" w:rsidRPr="00195A54" w14:paraId="1620C76D" w14:textId="77777777" w:rsidTr="7880FEA1">
        <w:tc>
          <w:tcPr>
            <w:tcW w:w="15509" w:type="dxa"/>
            <w:gridSpan w:val="4"/>
            <w:shd w:val="clear" w:color="auto" w:fill="FAE2D5" w:themeFill="accent2" w:themeFillTint="33"/>
          </w:tcPr>
          <w:p w14:paraId="7F4BB30C" w14:textId="1895F70C" w:rsidR="00195A54" w:rsidRPr="00195A54" w:rsidRDefault="00C47C35" w:rsidP="7880FEA1">
            <w:pPr>
              <w:rPr>
                <w:rFonts w:cs="Calibri"/>
                <w:b/>
                <w:bCs/>
              </w:rPr>
            </w:pPr>
            <w:r w:rsidRPr="7880FEA1">
              <w:rPr>
                <w:rFonts w:cs="Calibri"/>
                <w:b/>
                <w:bCs/>
              </w:rPr>
              <w:t>Name of unit</w:t>
            </w:r>
            <w:r w:rsidR="4582BC2D" w:rsidRPr="7880FEA1">
              <w:rPr>
                <w:rFonts w:cs="Calibri"/>
                <w:b/>
                <w:bCs/>
              </w:rPr>
              <w:t xml:space="preserve">:  </w:t>
            </w:r>
            <w:r w:rsidR="00C07417">
              <w:rPr>
                <w:rFonts w:cs="Calibri"/>
                <w:b/>
                <w:bCs/>
              </w:rPr>
              <w:t>The Internet</w:t>
            </w:r>
          </w:p>
        </w:tc>
      </w:tr>
      <w:tr w:rsidR="00195A54" w:rsidRPr="00195A54" w14:paraId="61C58675" w14:textId="77777777" w:rsidTr="7880FEA1">
        <w:tc>
          <w:tcPr>
            <w:tcW w:w="15509" w:type="dxa"/>
            <w:gridSpan w:val="4"/>
          </w:tcPr>
          <w:p w14:paraId="139F6905" w14:textId="30C56529" w:rsidR="00195A54" w:rsidRDefault="00195A54" w:rsidP="7880FEA1">
            <w:pPr>
              <w:rPr>
                <w:rFonts w:cs="Calibri"/>
                <w:b/>
                <w:bCs/>
                <w:sz w:val="22"/>
                <w:szCs w:val="22"/>
              </w:rPr>
            </w:pPr>
            <w:r w:rsidRPr="7880FEA1">
              <w:rPr>
                <w:rFonts w:cs="Calibri"/>
                <w:b/>
                <w:bCs/>
                <w:sz w:val="22"/>
                <w:szCs w:val="22"/>
              </w:rPr>
              <w:t>Expected Outcomes</w:t>
            </w:r>
          </w:p>
          <w:p w14:paraId="5E19413A" w14:textId="380A766A" w:rsidR="00C47C35" w:rsidRPr="00C07417" w:rsidRDefault="00A14BD7" w:rsidP="7880FEA1">
            <w:pPr>
              <w:rPr>
                <w:rFonts w:cs="Calibri"/>
                <w:sz w:val="22"/>
                <w:szCs w:val="22"/>
              </w:rPr>
            </w:pPr>
            <w:r>
              <w:rPr>
                <w:rFonts w:cs="Calibri"/>
                <w:sz w:val="22"/>
                <w:szCs w:val="22"/>
              </w:rPr>
              <w:t>Learners</w:t>
            </w:r>
            <w:r w:rsidR="00C07417" w:rsidRPr="00C07417">
              <w:rPr>
                <w:rFonts w:cs="Calibri"/>
                <w:sz w:val="22"/>
                <w:szCs w:val="22"/>
              </w:rPr>
              <w:t xml:space="preserve"> will</w:t>
            </w:r>
            <w:r w:rsidR="00C07417" w:rsidRPr="00C07417">
              <w:rPr>
                <w:rFonts w:cs="Calibri"/>
                <w:sz w:val="22"/>
                <w:szCs w:val="22"/>
              </w:rPr>
              <w:t xml:space="preserve"> recognise the internet as a network of networks. They will learn that the World Wide Web is part of the internet. They will evaluate online content to decide how honest, accurate, or reliable it is, and understand the consequences of false information.</w:t>
            </w:r>
          </w:p>
          <w:p w14:paraId="51AFD685" w14:textId="531778CE" w:rsidR="00C47C35" w:rsidRPr="00C47C35" w:rsidRDefault="00C47C35" w:rsidP="00C47C35">
            <w:pPr>
              <w:rPr>
                <w:rFonts w:cs="Calibri"/>
              </w:rPr>
            </w:pPr>
          </w:p>
        </w:tc>
      </w:tr>
      <w:tr w:rsidR="06866210" w14:paraId="4398BCEC" w14:textId="77777777" w:rsidTr="7880FEA1">
        <w:trPr>
          <w:trHeight w:val="300"/>
        </w:trPr>
        <w:tc>
          <w:tcPr>
            <w:tcW w:w="15509" w:type="dxa"/>
            <w:gridSpan w:val="4"/>
          </w:tcPr>
          <w:p w14:paraId="073A7F09" w14:textId="65F44153" w:rsidR="516E766A" w:rsidRDefault="516E766A" w:rsidP="06866210">
            <w:pPr>
              <w:rPr>
                <w:rFonts w:cs="Calibri"/>
                <w:b/>
                <w:bCs/>
              </w:rPr>
            </w:pPr>
            <w:r w:rsidRPr="06866210">
              <w:rPr>
                <w:rFonts w:cs="Calibri"/>
                <w:b/>
                <w:bCs/>
              </w:rPr>
              <w:t>Developmental Focus</w:t>
            </w:r>
            <w:r w:rsidR="0C1C277E" w:rsidRPr="06866210">
              <w:rPr>
                <w:rFonts w:cs="Calibri"/>
                <w:b/>
                <w:bCs/>
              </w:rPr>
              <w:t xml:space="preserve"> Opportunities</w:t>
            </w:r>
          </w:p>
          <w:p w14:paraId="61787D7C" w14:textId="54587DA2" w:rsidR="00C07417" w:rsidRPr="00C07417" w:rsidRDefault="00C07417" w:rsidP="06866210">
            <w:pPr>
              <w:rPr>
                <w:rFonts w:cs="Calibri"/>
              </w:rPr>
            </w:pPr>
            <w:r w:rsidRPr="00C07417">
              <w:rPr>
                <w:rFonts w:cs="Calibri"/>
              </w:rPr>
              <w:t>Pupils are becoming more independent in their use of technology and beginning to explore the online world with greater curiosity. It is therefore essential they start to understand how the internet works and how to navigate it safely. Introducing the concepts covered in this unit lays the foundation for responsible digital behaviour, helping pupils make informed choices, think critically about online content, and develop the awareness needed to stay safe and respectful in an increasingly connected world.</w:t>
            </w:r>
          </w:p>
          <w:p w14:paraId="3DB861A5" w14:textId="66ED63D6" w:rsidR="06866210" w:rsidRDefault="06866210" w:rsidP="06866210">
            <w:pPr>
              <w:rPr>
                <w:rFonts w:cs="Calibri"/>
                <w:b/>
                <w:bCs/>
              </w:rPr>
            </w:pPr>
          </w:p>
          <w:p w14:paraId="47ACE756" w14:textId="2633F19D" w:rsidR="06866210" w:rsidRDefault="06866210" w:rsidP="06866210">
            <w:pPr>
              <w:rPr>
                <w:rFonts w:cs="Calibri"/>
                <w:b/>
                <w:bCs/>
              </w:rPr>
            </w:pPr>
          </w:p>
        </w:tc>
      </w:tr>
      <w:tr w:rsidR="00195A54" w:rsidRPr="00195A54" w14:paraId="4E7257A0" w14:textId="77777777" w:rsidTr="7880FEA1">
        <w:tc>
          <w:tcPr>
            <w:tcW w:w="7725" w:type="dxa"/>
            <w:gridSpan w:val="2"/>
            <w:shd w:val="clear" w:color="auto" w:fill="FAE2D5" w:themeFill="accent2" w:themeFillTint="33"/>
          </w:tcPr>
          <w:p w14:paraId="71C414B0" w14:textId="357DA0E9" w:rsidR="00195A54" w:rsidRPr="00195A54" w:rsidRDefault="00195A54">
            <w:pPr>
              <w:rPr>
                <w:rFonts w:cs="Calibri"/>
                <w:b/>
                <w:bCs/>
              </w:rPr>
            </w:pPr>
            <w:r w:rsidRPr="00195A54">
              <w:rPr>
                <w:rFonts w:cs="Calibri"/>
                <w:b/>
                <w:bCs/>
              </w:rPr>
              <w:t>Key Learning Points</w:t>
            </w:r>
          </w:p>
        </w:tc>
        <w:tc>
          <w:tcPr>
            <w:tcW w:w="7784" w:type="dxa"/>
            <w:gridSpan w:val="2"/>
            <w:shd w:val="clear" w:color="auto" w:fill="FAE2D5" w:themeFill="accent2" w:themeFillTint="33"/>
          </w:tcPr>
          <w:p w14:paraId="0A5A8A25" w14:textId="4876B950" w:rsidR="00195A54" w:rsidRPr="00195A54" w:rsidRDefault="00195A54">
            <w:pPr>
              <w:rPr>
                <w:rFonts w:cs="Calibri"/>
                <w:b/>
                <w:bCs/>
              </w:rPr>
            </w:pPr>
            <w:r w:rsidRPr="00195A54">
              <w:rPr>
                <w:rFonts w:cs="Calibri"/>
                <w:b/>
                <w:bCs/>
              </w:rPr>
              <w:t>Powerful Knowledge</w:t>
            </w:r>
          </w:p>
        </w:tc>
      </w:tr>
      <w:tr w:rsidR="00195A54" w:rsidRPr="00195A54" w14:paraId="06DADF0D" w14:textId="77777777" w:rsidTr="7880FEA1">
        <w:trPr>
          <w:trHeight w:val="1800"/>
        </w:trPr>
        <w:tc>
          <w:tcPr>
            <w:tcW w:w="7725" w:type="dxa"/>
            <w:gridSpan w:val="2"/>
          </w:tcPr>
          <w:p w14:paraId="7BD4FB2A" w14:textId="77777777" w:rsidR="00C07417" w:rsidRPr="002E0C26" w:rsidRDefault="00C07417" w:rsidP="002E0C26">
            <w:pPr>
              <w:pStyle w:val="ListParagraph"/>
              <w:numPr>
                <w:ilvl w:val="0"/>
                <w:numId w:val="25"/>
              </w:numPr>
              <w:shd w:val="clear" w:color="auto" w:fill="FAFAFA"/>
              <w:rPr>
                <w:rFonts w:eastAsia="Segoe UI" w:cs="Segoe UI"/>
                <w:color w:val="424242"/>
              </w:rPr>
            </w:pPr>
            <w:r w:rsidRPr="002E0C26">
              <w:rPr>
                <w:rFonts w:eastAsia="Segoe UI" w:cs="Segoe UI"/>
                <w:color w:val="424242"/>
              </w:rPr>
              <w:t>Networks can be physically connected to other networks.</w:t>
            </w:r>
          </w:p>
          <w:p w14:paraId="34B479C9" w14:textId="77777777" w:rsidR="00C07417" w:rsidRPr="002E0C26" w:rsidRDefault="00C07417" w:rsidP="002E0C26">
            <w:pPr>
              <w:pStyle w:val="ListParagraph"/>
              <w:numPr>
                <w:ilvl w:val="0"/>
                <w:numId w:val="25"/>
              </w:numPr>
              <w:shd w:val="clear" w:color="auto" w:fill="FAFAFA"/>
              <w:rPr>
                <w:rFonts w:eastAsia="Segoe UI" w:cs="Segoe UI"/>
                <w:color w:val="424242"/>
              </w:rPr>
            </w:pPr>
            <w:r w:rsidRPr="002E0C26">
              <w:rPr>
                <w:rFonts w:eastAsia="Segoe UI" w:cs="Segoe UI"/>
                <w:color w:val="424242"/>
              </w:rPr>
              <w:t>Data can be shared between computers on different networks.</w:t>
            </w:r>
          </w:p>
          <w:p w14:paraId="0AB0F3DB" w14:textId="77777777" w:rsidR="00C07417" w:rsidRPr="002E0C26" w:rsidRDefault="00C07417" w:rsidP="002E0C26">
            <w:pPr>
              <w:pStyle w:val="ListParagraph"/>
              <w:numPr>
                <w:ilvl w:val="0"/>
                <w:numId w:val="25"/>
              </w:numPr>
              <w:shd w:val="clear" w:color="auto" w:fill="FAFAFA"/>
              <w:rPr>
                <w:rFonts w:eastAsia="Segoe UI" w:cs="Segoe UI"/>
                <w:color w:val="424242"/>
              </w:rPr>
            </w:pPr>
            <w:r w:rsidRPr="002E0C26">
              <w:rPr>
                <w:rFonts w:eastAsia="Segoe UI" w:cs="Segoe UI"/>
                <w:color w:val="424242"/>
              </w:rPr>
              <w:t>Networks need protecting to keep the information on them secure.</w:t>
            </w:r>
          </w:p>
          <w:p w14:paraId="4187D83F" w14:textId="77777777" w:rsidR="00C07417" w:rsidRPr="002E0C26" w:rsidRDefault="00C07417" w:rsidP="002E0C26">
            <w:pPr>
              <w:pStyle w:val="ListParagraph"/>
              <w:numPr>
                <w:ilvl w:val="0"/>
                <w:numId w:val="25"/>
              </w:numPr>
              <w:shd w:val="clear" w:color="auto" w:fill="FAFAFA"/>
              <w:rPr>
                <w:rFonts w:eastAsia="Segoe UI" w:cs="Segoe UI"/>
                <w:color w:val="424242"/>
              </w:rPr>
            </w:pPr>
            <w:r w:rsidRPr="002E0C26">
              <w:rPr>
                <w:rFonts w:eastAsia="Segoe UI" w:cs="Segoe UI"/>
                <w:color w:val="424242"/>
              </w:rPr>
              <w:t>The internet is a network of networks.</w:t>
            </w:r>
          </w:p>
          <w:p w14:paraId="1E6620C7" w14:textId="77777777" w:rsidR="00C07417" w:rsidRPr="002E0C26" w:rsidRDefault="00C07417" w:rsidP="002E0C26">
            <w:pPr>
              <w:pStyle w:val="sc-dalyuh"/>
              <w:numPr>
                <w:ilvl w:val="0"/>
                <w:numId w:val="25"/>
              </w:numPr>
              <w:spacing w:before="0" w:beforeAutospacing="0" w:after="0" w:afterAutospacing="0"/>
              <w:rPr>
                <w:rFonts w:asciiTheme="minorHAnsi" w:hAnsiTheme="minorHAnsi" w:cs="Arial"/>
                <w:color w:val="000000"/>
              </w:rPr>
            </w:pPr>
            <w:r w:rsidRPr="002E0C26">
              <w:rPr>
                <w:rFonts w:asciiTheme="minorHAnsi" w:hAnsiTheme="minorHAnsi" w:cs="Arial"/>
                <w:color w:val="000000"/>
              </w:rPr>
              <w:t>Data can travel through different routes to get to a destination.</w:t>
            </w:r>
          </w:p>
          <w:p w14:paraId="4F042A6A" w14:textId="77777777" w:rsidR="00C07417" w:rsidRPr="002E0C26" w:rsidRDefault="00C07417" w:rsidP="002E0C26">
            <w:pPr>
              <w:pStyle w:val="sc-dalyuh"/>
              <w:numPr>
                <w:ilvl w:val="0"/>
                <w:numId w:val="25"/>
              </w:numPr>
              <w:spacing w:before="0" w:beforeAutospacing="0" w:after="0" w:afterAutospacing="0"/>
              <w:rPr>
                <w:rFonts w:asciiTheme="minorHAnsi" w:hAnsiTheme="minorHAnsi" w:cs="Arial"/>
                <w:color w:val="000000"/>
              </w:rPr>
            </w:pPr>
            <w:r w:rsidRPr="002E0C26">
              <w:rPr>
                <w:rFonts w:asciiTheme="minorHAnsi" w:hAnsiTheme="minorHAnsi" w:cs="Arial"/>
                <w:color w:val="000000"/>
              </w:rPr>
              <w:t>Different services are provided through the internet.</w:t>
            </w:r>
          </w:p>
          <w:p w14:paraId="6DDC0038" w14:textId="77777777" w:rsidR="00C07417" w:rsidRPr="002E0C26" w:rsidRDefault="00C07417" w:rsidP="002E0C26">
            <w:pPr>
              <w:pStyle w:val="sc-dalyuh"/>
              <w:numPr>
                <w:ilvl w:val="0"/>
                <w:numId w:val="25"/>
              </w:numPr>
              <w:spacing w:before="0" w:beforeAutospacing="0" w:after="0" w:afterAutospacing="0"/>
              <w:rPr>
                <w:rFonts w:asciiTheme="minorHAnsi" w:hAnsiTheme="minorHAnsi" w:cs="Arial"/>
                <w:color w:val="000000"/>
              </w:rPr>
            </w:pPr>
            <w:r w:rsidRPr="002E0C26">
              <w:rPr>
                <w:rFonts w:asciiTheme="minorHAnsi" w:hAnsiTheme="minorHAnsi" w:cs="Arial"/>
                <w:color w:val="000000"/>
              </w:rPr>
              <w:t>The World Wide Web comprises of websites which contain web pages.</w:t>
            </w:r>
          </w:p>
          <w:p w14:paraId="4D2B8A87" w14:textId="77777777" w:rsidR="00C07417" w:rsidRPr="002E0C26" w:rsidRDefault="00C07417" w:rsidP="002E0C26">
            <w:pPr>
              <w:pStyle w:val="sc-dalyuh"/>
              <w:numPr>
                <w:ilvl w:val="0"/>
                <w:numId w:val="25"/>
              </w:numPr>
              <w:spacing w:before="0" w:beforeAutospacing="0" w:after="0" w:afterAutospacing="0"/>
              <w:rPr>
                <w:rFonts w:asciiTheme="minorHAnsi" w:hAnsiTheme="minorHAnsi" w:cs="Arial"/>
                <w:color w:val="000000"/>
              </w:rPr>
            </w:pPr>
            <w:r w:rsidRPr="002E0C26">
              <w:rPr>
                <w:rFonts w:asciiTheme="minorHAnsi" w:hAnsiTheme="minorHAnsi" w:cs="Arial"/>
                <w:color w:val="000000"/>
              </w:rPr>
              <w:t>Digital media can be shared on the World Wide Web.</w:t>
            </w:r>
          </w:p>
          <w:p w14:paraId="1A6E2F04" w14:textId="77777777" w:rsidR="00C07417" w:rsidRPr="002E0C26" w:rsidRDefault="00C07417" w:rsidP="002E0C26">
            <w:pPr>
              <w:pStyle w:val="sc-dalyuh"/>
              <w:numPr>
                <w:ilvl w:val="0"/>
                <w:numId w:val="25"/>
              </w:numPr>
              <w:spacing w:before="0" w:beforeAutospacing="0" w:after="0" w:afterAutospacing="0"/>
              <w:rPr>
                <w:rFonts w:asciiTheme="minorHAnsi" w:hAnsiTheme="minorHAnsi" w:cs="Arial"/>
                <w:color w:val="000000"/>
              </w:rPr>
            </w:pPr>
            <w:r w:rsidRPr="002E0C26">
              <w:rPr>
                <w:rFonts w:asciiTheme="minorHAnsi" w:hAnsiTheme="minorHAnsi" w:cs="Arial"/>
                <w:color w:val="000000"/>
              </w:rPr>
              <w:t>Websites have addresses beginning with www.</w:t>
            </w:r>
          </w:p>
          <w:p w14:paraId="100E7B5B" w14:textId="77777777" w:rsidR="00C07417" w:rsidRPr="002E0C26" w:rsidRDefault="00C07417" w:rsidP="002E0C26">
            <w:pPr>
              <w:pStyle w:val="sc-dalyuh"/>
              <w:numPr>
                <w:ilvl w:val="0"/>
                <w:numId w:val="25"/>
              </w:numPr>
              <w:spacing w:before="0" w:beforeAutospacing="0" w:after="0" w:afterAutospacing="0"/>
              <w:rPr>
                <w:rFonts w:asciiTheme="minorHAnsi" w:hAnsiTheme="minorHAnsi" w:cs="Arial"/>
                <w:color w:val="000000"/>
              </w:rPr>
            </w:pPr>
            <w:r w:rsidRPr="002E0C26">
              <w:rPr>
                <w:rFonts w:asciiTheme="minorHAnsi" w:hAnsiTheme="minorHAnsi" w:cs="Arial"/>
                <w:color w:val="000000"/>
              </w:rPr>
              <w:t>Websites are stored on web servers in data centres.</w:t>
            </w:r>
          </w:p>
          <w:p w14:paraId="169F0FCD" w14:textId="77777777" w:rsidR="00C07417" w:rsidRPr="002E0C26" w:rsidRDefault="00C07417" w:rsidP="002E0C26">
            <w:pPr>
              <w:pStyle w:val="sc-dalyuh"/>
              <w:numPr>
                <w:ilvl w:val="0"/>
                <w:numId w:val="25"/>
              </w:numPr>
              <w:spacing w:before="0" w:beforeAutospacing="0" w:after="0" w:afterAutospacing="0"/>
              <w:rPr>
                <w:rFonts w:asciiTheme="minorHAnsi" w:hAnsiTheme="minorHAnsi" w:cs="Arial"/>
                <w:color w:val="000000"/>
              </w:rPr>
            </w:pPr>
            <w:r w:rsidRPr="002E0C26">
              <w:rPr>
                <w:rFonts w:asciiTheme="minorHAnsi" w:hAnsiTheme="minorHAnsi" w:cs="Arial"/>
                <w:color w:val="000000"/>
              </w:rPr>
              <w:t>Websites are viewed in web browsers, which can run on different devices.</w:t>
            </w:r>
          </w:p>
          <w:p w14:paraId="71C9DE1C" w14:textId="77777777" w:rsidR="00C07417" w:rsidRPr="002E0C26" w:rsidRDefault="00C07417" w:rsidP="002E0C26">
            <w:pPr>
              <w:pStyle w:val="sc-dalyuh"/>
              <w:numPr>
                <w:ilvl w:val="0"/>
                <w:numId w:val="25"/>
              </w:numPr>
              <w:spacing w:before="0" w:beforeAutospacing="0" w:after="0" w:afterAutospacing="0"/>
              <w:rPr>
                <w:rFonts w:asciiTheme="minorHAnsi" w:hAnsiTheme="minorHAnsi" w:cs="Arial"/>
                <w:color w:val="000000"/>
              </w:rPr>
            </w:pPr>
            <w:r w:rsidRPr="002E0C26">
              <w:rPr>
                <w:rFonts w:asciiTheme="minorHAnsi" w:hAnsiTheme="minorHAnsi" w:cs="Arial"/>
                <w:color w:val="000000"/>
              </w:rPr>
              <w:t>Different types of media can be shared through websites.</w:t>
            </w:r>
          </w:p>
          <w:p w14:paraId="685ADAB2" w14:textId="77777777" w:rsidR="00C07417" w:rsidRPr="002E0C26" w:rsidRDefault="00C07417" w:rsidP="002E0C26">
            <w:pPr>
              <w:pStyle w:val="sc-dalyuh"/>
              <w:numPr>
                <w:ilvl w:val="0"/>
                <w:numId w:val="25"/>
              </w:numPr>
              <w:spacing w:before="0" w:beforeAutospacing="0" w:after="0" w:afterAutospacing="0"/>
              <w:rPr>
                <w:rFonts w:asciiTheme="minorHAnsi" w:hAnsiTheme="minorHAnsi" w:cs="Arial"/>
                <w:color w:val="000000"/>
              </w:rPr>
            </w:pPr>
            <w:r w:rsidRPr="002E0C26">
              <w:rPr>
                <w:rFonts w:asciiTheme="minorHAnsi" w:hAnsiTheme="minorHAnsi" w:cs="Arial"/>
                <w:color w:val="000000"/>
              </w:rPr>
              <w:t>Anyone with access can add content to the World Wide Web.</w:t>
            </w:r>
          </w:p>
          <w:p w14:paraId="0084C8B1" w14:textId="77777777" w:rsidR="00C07417" w:rsidRPr="002E0C26" w:rsidRDefault="00C07417" w:rsidP="002E0C26">
            <w:pPr>
              <w:pStyle w:val="sc-dalyuh"/>
              <w:numPr>
                <w:ilvl w:val="0"/>
                <w:numId w:val="25"/>
              </w:numPr>
              <w:spacing w:before="0" w:beforeAutospacing="0" w:after="0" w:afterAutospacing="0"/>
              <w:rPr>
                <w:rFonts w:asciiTheme="minorHAnsi" w:hAnsiTheme="minorHAnsi" w:cs="Arial"/>
                <w:color w:val="000000"/>
              </w:rPr>
            </w:pPr>
            <w:r w:rsidRPr="002E0C26">
              <w:rPr>
                <w:rFonts w:asciiTheme="minorHAnsi" w:hAnsiTheme="minorHAnsi" w:cs="Arial"/>
                <w:color w:val="000000"/>
              </w:rPr>
              <w:t>Different services allow content to be created online.</w:t>
            </w:r>
          </w:p>
          <w:p w14:paraId="4E1B04B6" w14:textId="77777777" w:rsidR="00C07417" w:rsidRPr="002E0C26" w:rsidRDefault="00C07417" w:rsidP="002E0C26">
            <w:pPr>
              <w:pStyle w:val="sc-dalyuh"/>
              <w:numPr>
                <w:ilvl w:val="0"/>
                <w:numId w:val="25"/>
              </w:numPr>
              <w:spacing w:before="0" w:beforeAutospacing="0" w:after="0" w:afterAutospacing="0"/>
              <w:rPr>
                <w:rFonts w:asciiTheme="minorHAnsi" w:hAnsiTheme="minorHAnsi" w:cs="Arial"/>
                <w:color w:val="000000"/>
              </w:rPr>
            </w:pPr>
            <w:r w:rsidRPr="002E0C26">
              <w:rPr>
                <w:rFonts w:asciiTheme="minorHAnsi" w:hAnsiTheme="minorHAnsi" w:cs="Arial"/>
                <w:color w:val="000000"/>
              </w:rPr>
              <w:t>Websites and their content are created by people.</w:t>
            </w:r>
          </w:p>
          <w:p w14:paraId="7D90A76F" w14:textId="77777777" w:rsidR="00C07417" w:rsidRPr="002E0C26" w:rsidRDefault="00C07417" w:rsidP="002E0C26">
            <w:pPr>
              <w:pStyle w:val="sc-dalyuh"/>
              <w:numPr>
                <w:ilvl w:val="0"/>
                <w:numId w:val="25"/>
              </w:numPr>
              <w:spacing w:before="0" w:beforeAutospacing="0" w:after="0" w:afterAutospacing="0"/>
              <w:rPr>
                <w:rFonts w:asciiTheme="minorHAnsi" w:hAnsiTheme="minorHAnsi" w:cs="Arial"/>
                <w:color w:val="000000"/>
              </w:rPr>
            </w:pPr>
            <w:r w:rsidRPr="002E0C26">
              <w:rPr>
                <w:rFonts w:asciiTheme="minorHAnsi" w:hAnsiTheme="minorHAnsi" w:cs="Arial"/>
                <w:color w:val="000000"/>
              </w:rPr>
              <w:t>Content on the web is owned by the person or organisation who created it.</w:t>
            </w:r>
          </w:p>
          <w:p w14:paraId="31744E0D" w14:textId="77777777" w:rsidR="00C07417" w:rsidRPr="002E0C26" w:rsidRDefault="00C07417" w:rsidP="002E0C26">
            <w:pPr>
              <w:pStyle w:val="sc-dalyuh"/>
              <w:numPr>
                <w:ilvl w:val="0"/>
                <w:numId w:val="25"/>
              </w:numPr>
              <w:spacing w:before="0" w:beforeAutospacing="0" w:after="0" w:afterAutospacing="0"/>
              <w:rPr>
                <w:rFonts w:asciiTheme="minorHAnsi" w:hAnsiTheme="minorHAnsi" w:cs="Arial"/>
                <w:color w:val="000000"/>
              </w:rPr>
            </w:pPr>
            <w:r w:rsidRPr="002E0C26">
              <w:rPr>
                <w:rFonts w:asciiTheme="minorHAnsi" w:hAnsiTheme="minorHAnsi" w:cs="Arial"/>
                <w:color w:val="000000"/>
              </w:rPr>
              <w:lastRenderedPageBreak/>
              <w:t>There are rules that protect content.</w:t>
            </w:r>
          </w:p>
          <w:p w14:paraId="11080D9A" w14:textId="77777777" w:rsidR="00C07417" w:rsidRPr="002E0C26" w:rsidRDefault="00C07417" w:rsidP="002E0C26">
            <w:pPr>
              <w:pStyle w:val="sc-dalyuh"/>
              <w:numPr>
                <w:ilvl w:val="0"/>
                <w:numId w:val="25"/>
              </w:numPr>
              <w:spacing w:before="0" w:beforeAutospacing="0" w:after="0" w:afterAutospacing="0"/>
              <w:rPr>
                <w:rFonts w:asciiTheme="minorHAnsi" w:hAnsiTheme="minorHAnsi" w:cs="Arial"/>
                <w:color w:val="000000"/>
              </w:rPr>
            </w:pPr>
            <w:r w:rsidRPr="002E0C26">
              <w:rPr>
                <w:rFonts w:asciiTheme="minorHAnsi" w:hAnsiTheme="minorHAnsi" w:cs="Arial"/>
                <w:color w:val="000000"/>
              </w:rPr>
              <w:t>Not all content on the World Wide Web can be trusted.</w:t>
            </w:r>
          </w:p>
          <w:p w14:paraId="7CFE7A5A" w14:textId="77777777" w:rsidR="00C07417" w:rsidRPr="002E0C26" w:rsidRDefault="00C07417" w:rsidP="002E0C26">
            <w:pPr>
              <w:pStyle w:val="sc-dalyuh"/>
              <w:numPr>
                <w:ilvl w:val="0"/>
                <w:numId w:val="25"/>
              </w:numPr>
              <w:spacing w:before="0" w:beforeAutospacing="0" w:after="0" w:afterAutospacing="0"/>
              <w:rPr>
                <w:rFonts w:asciiTheme="minorHAnsi" w:hAnsiTheme="minorHAnsi" w:cs="Arial"/>
                <w:color w:val="000000"/>
              </w:rPr>
            </w:pPr>
            <w:r w:rsidRPr="002E0C26">
              <w:rPr>
                <w:rFonts w:asciiTheme="minorHAnsi" w:hAnsiTheme="minorHAnsi" w:cs="Arial"/>
                <w:color w:val="000000"/>
              </w:rPr>
              <w:t>There are reasons why online content may not be honest, accurate or fair.</w:t>
            </w:r>
          </w:p>
          <w:p w14:paraId="49A8B6E2" w14:textId="77777777" w:rsidR="00C07417" w:rsidRPr="002E0C26" w:rsidRDefault="00C07417" w:rsidP="002E0C26">
            <w:pPr>
              <w:pStyle w:val="sc-dalyuh"/>
              <w:numPr>
                <w:ilvl w:val="0"/>
                <w:numId w:val="25"/>
              </w:numPr>
              <w:spacing w:before="0" w:beforeAutospacing="0" w:after="0" w:afterAutospacing="0"/>
              <w:rPr>
                <w:rFonts w:asciiTheme="minorHAnsi" w:hAnsiTheme="minorHAnsi" w:cs="Arial"/>
                <w:color w:val="000000"/>
              </w:rPr>
            </w:pPr>
            <w:r w:rsidRPr="002E0C26">
              <w:rPr>
                <w:rFonts w:asciiTheme="minorHAnsi" w:hAnsiTheme="minorHAnsi" w:cs="Arial"/>
                <w:color w:val="000000"/>
              </w:rPr>
              <w:t>It is important to think carefully before sharing or resharing content.</w:t>
            </w:r>
          </w:p>
          <w:p w14:paraId="49EF283C" w14:textId="515330AE" w:rsidR="00C07417" w:rsidRPr="002E0C26" w:rsidRDefault="00C07417" w:rsidP="002E0C26">
            <w:pPr>
              <w:pStyle w:val="sc-dalyuh"/>
              <w:numPr>
                <w:ilvl w:val="0"/>
                <w:numId w:val="25"/>
              </w:numPr>
              <w:spacing w:before="0" w:beforeAutospacing="0" w:after="0" w:afterAutospacing="0"/>
              <w:rPr>
                <w:rFonts w:asciiTheme="minorHAnsi" w:hAnsiTheme="minorHAnsi" w:cs="Arial"/>
                <w:color w:val="000000"/>
              </w:rPr>
            </w:pPr>
            <w:r w:rsidRPr="002E0C26">
              <w:rPr>
                <w:rFonts w:asciiTheme="minorHAnsi" w:hAnsiTheme="minorHAnsi" w:cs="Arial"/>
                <w:color w:val="000000"/>
              </w:rPr>
              <w:t>Tools such as AI can be used to create online content.</w:t>
            </w:r>
          </w:p>
          <w:p w14:paraId="13987915" w14:textId="2999E568" w:rsidR="00C47C35" w:rsidRPr="002E0C26" w:rsidRDefault="00C47C35" w:rsidP="002E0C26">
            <w:pPr>
              <w:shd w:val="clear" w:color="auto" w:fill="FAFAFA"/>
              <w:ind w:left="57"/>
              <w:rPr>
                <w:rFonts w:eastAsia="Segoe UI" w:cs="Segoe UI"/>
                <w:color w:val="424242"/>
              </w:rPr>
            </w:pPr>
          </w:p>
        </w:tc>
        <w:tc>
          <w:tcPr>
            <w:tcW w:w="7784" w:type="dxa"/>
            <w:gridSpan w:val="2"/>
          </w:tcPr>
          <w:p w14:paraId="5B69D9F1" w14:textId="2ADE345B" w:rsidR="00C47C35" w:rsidRPr="00195A54" w:rsidRDefault="002E0C26">
            <w:pPr>
              <w:rPr>
                <w:rFonts w:cs="Calibri"/>
              </w:rPr>
            </w:pPr>
            <w:r>
              <w:rPr>
                <w:rFonts w:cs="Calibri"/>
              </w:rPr>
              <w:lastRenderedPageBreak/>
              <w:t>Learner</w:t>
            </w:r>
            <w:r w:rsidR="00A14BD7">
              <w:rPr>
                <w:rFonts w:cs="Calibri"/>
              </w:rPr>
              <w:t xml:space="preserve">s will have a better understanding of the connected world by focusing on the internet. It is a massive web of interconnected networks where data can travel through different routes to reach its destination. They will understand that networks need protection and that not everything online is true or kind and this will enable them to think critically before sharing online content. Learners will become more aware about being a responsible digital citizen. </w:t>
            </w:r>
          </w:p>
        </w:tc>
      </w:tr>
      <w:tr w:rsidR="00195A54" w:rsidRPr="00195A54" w14:paraId="11B5495E" w14:textId="77777777" w:rsidTr="7880FEA1">
        <w:tc>
          <w:tcPr>
            <w:tcW w:w="7725" w:type="dxa"/>
            <w:gridSpan w:val="2"/>
            <w:shd w:val="clear" w:color="auto" w:fill="FAE2D5" w:themeFill="accent2" w:themeFillTint="33"/>
          </w:tcPr>
          <w:p w14:paraId="7F9FC9CC" w14:textId="21929E12" w:rsidR="00195A54" w:rsidRPr="00195A54" w:rsidRDefault="00195A54">
            <w:pPr>
              <w:rPr>
                <w:rFonts w:cs="Calibri"/>
                <w:b/>
                <w:bCs/>
              </w:rPr>
            </w:pPr>
            <w:r w:rsidRPr="00195A54">
              <w:rPr>
                <w:rFonts w:cs="Calibri"/>
                <w:b/>
                <w:bCs/>
              </w:rPr>
              <w:t xml:space="preserve">Subject-Specific Vocabulary </w:t>
            </w:r>
          </w:p>
        </w:tc>
        <w:tc>
          <w:tcPr>
            <w:tcW w:w="7784" w:type="dxa"/>
            <w:gridSpan w:val="2"/>
            <w:shd w:val="clear" w:color="auto" w:fill="FAE2D5" w:themeFill="accent2" w:themeFillTint="33"/>
          </w:tcPr>
          <w:p w14:paraId="300D8508" w14:textId="708DA0A1" w:rsidR="00195A54" w:rsidRPr="00195A54" w:rsidRDefault="00195A54">
            <w:pPr>
              <w:rPr>
                <w:rFonts w:cs="Calibri"/>
                <w:b/>
                <w:bCs/>
              </w:rPr>
            </w:pPr>
            <w:r w:rsidRPr="00195A54">
              <w:rPr>
                <w:rFonts w:cs="Calibri"/>
                <w:b/>
                <w:bCs/>
              </w:rPr>
              <w:t>Reading Opportunities</w:t>
            </w:r>
          </w:p>
        </w:tc>
      </w:tr>
      <w:tr w:rsidR="00195A54" w:rsidRPr="00195A54" w14:paraId="49B65D1F" w14:textId="77777777" w:rsidTr="7880FEA1">
        <w:tc>
          <w:tcPr>
            <w:tcW w:w="7725" w:type="dxa"/>
            <w:gridSpan w:val="2"/>
          </w:tcPr>
          <w:p w14:paraId="12CF7F87" w14:textId="77777777" w:rsidR="00C07417" w:rsidRPr="00C07417" w:rsidRDefault="00C07417" w:rsidP="002E0C26">
            <w:pPr>
              <w:rPr>
                <w:rFonts w:cs="Calibri"/>
              </w:rPr>
            </w:pPr>
            <w:r w:rsidRPr="00C07417">
              <w:rPr>
                <w:rFonts w:cs="Calibri"/>
                <w:b/>
                <w:bCs/>
              </w:rPr>
              <w:t>Router</w:t>
            </w:r>
            <w:r w:rsidRPr="00C07417">
              <w:rPr>
                <w:rFonts w:cs="Calibri"/>
              </w:rPr>
              <w:t> - a device that manages the flow of data between computer networks</w:t>
            </w:r>
          </w:p>
          <w:p w14:paraId="3D5C0BF9" w14:textId="77777777" w:rsidR="00C07417" w:rsidRPr="00C07417" w:rsidRDefault="00C07417" w:rsidP="002E0C26">
            <w:pPr>
              <w:rPr>
                <w:rFonts w:cs="Calibri"/>
              </w:rPr>
            </w:pPr>
            <w:r w:rsidRPr="00C07417">
              <w:rPr>
                <w:rFonts w:cs="Calibri"/>
                <w:b/>
                <w:bCs/>
              </w:rPr>
              <w:t>Network</w:t>
            </w:r>
            <w:r w:rsidRPr="00C07417">
              <w:rPr>
                <w:rFonts w:cs="Calibri"/>
              </w:rPr>
              <w:t> - a group of interconnected computing devices</w:t>
            </w:r>
          </w:p>
          <w:p w14:paraId="0F443690" w14:textId="77777777" w:rsidR="00C07417" w:rsidRPr="002E0C26" w:rsidRDefault="00C07417" w:rsidP="002E0C26">
            <w:pPr>
              <w:rPr>
                <w:rFonts w:cs="Calibri"/>
              </w:rPr>
            </w:pPr>
            <w:r w:rsidRPr="00C07417">
              <w:rPr>
                <w:rFonts w:cs="Calibri"/>
                <w:b/>
                <w:bCs/>
              </w:rPr>
              <w:t>Internet</w:t>
            </w:r>
            <w:r w:rsidRPr="00C07417">
              <w:rPr>
                <w:rFonts w:cs="Calibri"/>
              </w:rPr>
              <w:t> - the global system of interconnected computer networks</w:t>
            </w:r>
          </w:p>
          <w:p w14:paraId="578AD447" w14:textId="77777777" w:rsidR="00C07417" w:rsidRPr="002E0C26" w:rsidRDefault="00C07417" w:rsidP="002E0C26">
            <w:pPr>
              <w:pStyle w:val="sc-dlmfu"/>
              <w:spacing w:before="0" w:beforeAutospacing="0" w:after="0" w:afterAutospacing="0"/>
              <w:rPr>
                <w:rFonts w:asciiTheme="minorHAnsi" w:hAnsiTheme="minorHAnsi" w:cs="Arial"/>
                <w:color w:val="000000"/>
              </w:rPr>
            </w:pPr>
            <w:r w:rsidRPr="002E0C26">
              <w:rPr>
                <w:rStyle w:val="sc-kpdqfm"/>
                <w:rFonts w:asciiTheme="minorHAnsi" w:eastAsiaTheme="majorEastAsia" w:hAnsiTheme="minorHAnsi" w:cs="Arial"/>
                <w:b/>
                <w:bCs/>
                <w:color w:val="000000"/>
              </w:rPr>
              <w:t>Route</w:t>
            </w:r>
            <w:r w:rsidRPr="002E0C26">
              <w:rPr>
                <w:rStyle w:val="sc-kpdqfm"/>
                <w:rFonts w:asciiTheme="minorHAnsi" w:eastAsiaTheme="majorEastAsia" w:hAnsiTheme="minorHAnsi" w:cs="Arial"/>
                <w:color w:val="000000"/>
              </w:rPr>
              <w:t> - the path data follows between computers on a network</w:t>
            </w:r>
          </w:p>
          <w:p w14:paraId="03FE7F9D" w14:textId="77777777" w:rsidR="00C07417" w:rsidRPr="002E0C26" w:rsidRDefault="00C07417" w:rsidP="002E0C26">
            <w:pPr>
              <w:pStyle w:val="sc-dlmfu"/>
              <w:spacing w:before="0" w:beforeAutospacing="0" w:after="0" w:afterAutospacing="0"/>
              <w:rPr>
                <w:rFonts w:asciiTheme="minorHAnsi" w:hAnsiTheme="minorHAnsi" w:cs="Arial"/>
                <w:color w:val="000000"/>
              </w:rPr>
            </w:pPr>
            <w:r w:rsidRPr="002E0C26">
              <w:rPr>
                <w:rStyle w:val="sc-kpdqfm"/>
                <w:rFonts w:asciiTheme="minorHAnsi" w:eastAsiaTheme="majorEastAsia" w:hAnsiTheme="minorHAnsi" w:cs="Arial"/>
                <w:b/>
                <w:bCs/>
                <w:color w:val="000000"/>
              </w:rPr>
              <w:t>World Wide Web</w:t>
            </w:r>
            <w:r w:rsidRPr="002E0C26">
              <w:rPr>
                <w:rStyle w:val="sc-kpdqfm"/>
                <w:rFonts w:asciiTheme="minorHAnsi" w:eastAsiaTheme="majorEastAsia" w:hAnsiTheme="minorHAnsi" w:cs="Arial"/>
                <w:color w:val="000000"/>
              </w:rPr>
              <w:t> - a service provided via the internet, which allows us to access web pages and other shared files</w:t>
            </w:r>
          </w:p>
          <w:p w14:paraId="55725904" w14:textId="77777777" w:rsidR="00C07417" w:rsidRPr="002E0C26" w:rsidRDefault="00C07417" w:rsidP="002E0C26">
            <w:pPr>
              <w:pStyle w:val="sc-dlmfu"/>
              <w:spacing w:before="0" w:beforeAutospacing="0" w:after="0" w:afterAutospacing="0"/>
              <w:rPr>
                <w:rFonts w:asciiTheme="minorHAnsi" w:hAnsiTheme="minorHAnsi" w:cs="Arial"/>
                <w:color w:val="000000"/>
              </w:rPr>
            </w:pPr>
            <w:r w:rsidRPr="002E0C26">
              <w:rPr>
                <w:rStyle w:val="sc-kpdqfm"/>
                <w:rFonts w:asciiTheme="minorHAnsi" w:eastAsiaTheme="majorEastAsia" w:hAnsiTheme="minorHAnsi" w:cs="Arial"/>
                <w:b/>
                <w:bCs/>
                <w:color w:val="000000"/>
              </w:rPr>
              <w:t>Services</w:t>
            </w:r>
            <w:r w:rsidRPr="002E0C26">
              <w:rPr>
                <w:rStyle w:val="sc-kpdqfm"/>
                <w:rFonts w:asciiTheme="minorHAnsi" w:eastAsiaTheme="majorEastAsia" w:hAnsiTheme="minorHAnsi" w:cs="Arial"/>
                <w:color w:val="000000"/>
              </w:rPr>
              <w:t> - things that people can use or access online, such as emails, applications, videos or online games, which helps make the internet useful</w:t>
            </w:r>
          </w:p>
          <w:p w14:paraId="55537823" w14:textId="77777777" w:rsidR="00C07417" w:rsidRPr="002E0C26" w:rsidRDefault="00C07417" w:rsidP="002E0C26">
            <w:pPr>
              <w:pStyle w:val="sc-dlmfu"/>
              <w:spacing w:before="0" w:beforeAutospacing="0" w:after="0" w:afterAutospacing="0"/>
              <w:rPr>
                <w:rFonts w:asciiTheme="minorHAnsi" w:hAnsiTheme="minorHAnsi" w:cs="Arial"/>
                <w:color w:val="000000"/>
              </w:rPr>
            </w:pPr>
            <w:r w:rsidRPr="002E0C26">
              <w:rPr>
                <w:rStyle w:val="sc-kpdqfm"/>
                <w:rFonts w:asciiTheme="minorHAnsi" w:eastAsiaTheme="majorEastAsia" w:hAnsiTheme="minorHAnsi" w:cs="Arial"/>
                <w:b/>
                <w:bCs/>
                <w:color w:val="000000"/>
              </w:rPr>
              <w:t>Digital media</w:t>
            </w:r>
            <w:r w:rsidRPr="002E0C26">
              <w:rPr>
                <w:rStyle w:val="sc-kpdqfm"/>
                <w:rFonts w:asciiTheme="minorHAnsi" w:eastAsiaTheme="majorEastAsia" w:hAnsiTheme="minorHAnsi" w:cs="Arial"/>
                <w:color w:val="000000"/>
              </w:rPr>
              <w:t> - content such as images that can be stored and viewed on a computer</w:t>
            </w:r>
          </w:p>
          <w:p w14:paraId="7E34BE7D" w14:textId="77777777" w:rsidR="00C07417" w:rsidRPr="002E0C26" w:rsidRDefault="00C07417" w:rsidP="002E0C26">
            <w:pPr>
              <w:pStyle w:val="sc-dlmfu"/>
              <w:spacing w:before="0" w:beforeAutospacing="0" w:after="0" w:afterAutospacing="0"/>
              <w:rPr>
                <w:rFonts w:asciiTheme="minorHAnsi" w:hAnsiTheme="minorHAnsi" w:cs="Arial"/>
                <w:color w:val="000000"/>
              </w:rPr>
            </w:pPr>
            <w:r w:rsidRPr="002E0C26">
              <w:rPr>
                <w:rStyle w:val="sc-kpdqfm"/>
                <w:rFonts w:asciiTheme="minorHAnsi" w:eastAsiaTheme="majorEastAsia" w:hAnsiTheme="minorHAnsi" w:cs="Arial"/>
                <w:b/>
                <w:bCs/>
                <w:color w:val="000000"/>
              </w:rPr>
              <w:t>Website</w:t>
            </w:r>
            <w:r w:rsidRPr="002E0C26">
              <w:rPr>
                <w:rStyle w:val="sc-kpdqfm"/>
                <w:rFonts w:asciiTheme="minorHAnsi" w:eastAsiaTheme="majorEastAsia" w:hAnsiTheme="minorHAnsi" w:cs="Arial"/>
                <w:color w:val="000000"/>
              </w:rPr>
              <w:t> - a collection of interlinked web pages, stored under a single domain</w:t>
            </w:r>
          </w:p>
          <w:p w14:paraId="487CB134" w14:textId="77777777" w:rsidR="00C07417" w:rsidRPr="002E0C26" w:rsidRDefault="00C07417" w:rsidP="002E0C26">
            <w:pPr>
              <w:pStyle w:val="sc-dlmfu"/>
              <w:spacing w:before="0" w:beforeAutospacing="0" w:after="0" w:afterAutospacing="0"/>
              <w:rPr>
                <w:rFonts w:asciiTheme="minorHAnsi" w:hAnsiTheme="minorHAnsi" w:cs="Arial"/>
                <w:color w:val="000000"/>
              </w:rPr>
            </w:pPr>
            <w:r w:rsidRPr="002E0C26">
              <w:rPr>
                <w:rStyle w:val="sc-kpdqfm"/>
                <w:rFonts w:asciiTheme="minorHAnsi" w:eastAsiaTheme="majorEastAsia" w:hAnsiTheme="minorHAnsi" w:cs="Arial"/>
                <w:b/>
                <w:bCs/>
                <w:color w:val="000000"/>
              </w:rPr>
              <w:t>Host</w:t>
            </w:r>
            <w:r w:rsidRPr="002E0C26">
              <w:rPr>
                <w:rStyle w:val="sc-kpdqfm"/>
                <w:rFonts w:asciiTheme="minorHAnsi" w:eastAsiaTheme="majorEastAsia" w:hAnsiTheme="minorHAnsi" w:cs="Arial"/>
                <w:color w:val="000000"/>
              </w:rPr>
              <w:t> - when a website or service is stored on a computer that is connected to the internet</w:t>
            </w:r>
          </w:p>
          <w:p w14:paraId="72A6F207" w14:textId="77777777" w:rsidR="00C07417" w:rsidRPr="002E0C26" w:rsidRDefault="00C07417" w:rsidP="002E0C26">
            <w:pPr>
              <w:pStyle w:val="sc-dlmfu"/>
              <w:spacing w:before="0" w:beforeAutospacing="0" w:after="0" w:afterAutospacing="0"/>
              <w:rPr>
                <w:rStyle w:val="sc-kpdqfm"/>
                <w:rFonts w:asciiTheme="minorHAnsi" w:hAnsiTheme="minorHAnsi" w:cs="Arial"/>
                <w:color w:val="000000"/>
              </w:rPr>
            </w:pPr>
            <w:r w:rsidRPr="002E0C26">
              <w:rPr>
                <w:rStyle w:val="sc-kpdqfm"/>
                <w:rFonts w:asciiTheme="minorHAnsi" w:eastAsiaTheme="majorEastAsia" w:hAnsiTheme="minorHAnsi" w:cs="Arial"/>
                <w:b/>
                <w:bCs/>
                <w:color w:val="000000"/>
              </w:rPr>
              <w:t>Web browser</w:t>
            </w:r>
            <w:r w:rsidRPr="002E0C26">
              <w:rPr>
                <w:rStyle w:val="sc-kpdqfm"/>
                <w:rFonts w:asciiTheme="minorHAnsi" w:eastAsiaTheme="majorEastAsia" w:hAnsiTheme="minorHAnsi" w:cs="Arial"/>
                <w:color w:val="000000"/>
              </w:rPr>
              <w:t> - a program used to view, navigate and interact with web pages</w:t>
            </w:r>
          </w:p>
          <w:p w14:paraId="149B9FB6" w14:textId="77777777" w:rsidR="00C07417" w:rsidRPr="002E0C26" w:rsidRDefault="00C07417" w:rsidP="002E0C26">
            <w:pPr>
              <w:pStyle w:val="sc-dlmfu"/>
              <w:spacing w:before="0" w:beforeAutospacing="0" w:after="0" w:afterAutospacing="0"/>
              <w:rPr>
                <w:rFonts w:asciiTheme="minorHAnsi" w:hAnsiTheme="minorHAnsi" w:cs="Arial"/>
                <w:color w:val="000000"/>
              </w:rPr>
            </w:pPr>
            <w:r w:rsidRPr="002E0C26">
              <w:rPr>
                <w:rStyle w:val="sc-kpdqfm"/>
                <w:rFonts w:asciiTheme="minorHAnsi" w:eastAsiaTheme="majorEastAsia" w:hAnsiTheme="minorHAnsi" w:cs="Arial"/>
                <w:b/>
                <w:bCs/>
                <w:color w:val="000000"/>
              </w:rPr>
              <w:t>Hyperlink</w:t>
            </w:r>
            <w:r w:rsidRPr="002E0C26">
              <w:rPr>
                <w:rStyle w:val="sc-kpdqfm"/>
                <w:rFonts w:asciiTheme="minorHAnsi" w:eastAsiaTheme="majorEastAsia" w:hAnsiTheme="minorHAnsi" w:cs="Arial"/>
                <w:color w:val="000000"/>
              </w:rPr>
              <w:t> - text or media that, when clicked, takes you to another web page or location</w:t>
            </w:r>
          </w:p>
          <w:p w14:paraId="314AC3F0" w14:textId="77777777" w:rsidR="00C07417" w:rsidRPr="002E0C26" w:rsidRDefault="00C07417" w:rsidP="002E0C26">
            <w:pPr>
              <w:pStyle w:val="sc-dlmfu"/>
              <w:spacing w:before="0" w:beforeAutospacing="0" w:after="0" w:afterAutospacing="0"/>
              <w:rPr>
                <w:rFonts w:asciiTheme="minorHAnsi" w:hAnsiTheme="minorHAnsi" w:cs="Arial"/>
                <w:color w:val="000000"/>
              </w:rPr>
            </w:pPr>
            <w:r w:rsidRPr="002E0C26">
              <w:rPr>
                <w:rStyle w:val="sc-kpdqfm"/>
                <w:rFonts w:asciiTheme="minorHAnsi" w:eastAsiaTheme="majorEastAsia" w:hAnsiTheme="minorHAnsi" w:cs="Arial"/>
                <w:b/>
                <w:bCs/>
                <w:color w:val="000000"/>
              </w:rPr>
              <w:t>Content</w:t>
            </w:r>
            <w:r w:rsidRPr="002E0C26">
              <w:rPr>
                <w:rStyle w:val="sc-kpdqfm"/>
                <w:rFonts w:asciiTheme="minorHAnsi" w:eastAsiaTheme="majorEastAsia" w:hAnsiTheme="minorHAnsi" w:cs="Arial"/>
                <w:color w:val="000000"/>
              </w:rPr>
              <w:t> - the information, pictures, videos or text that you can find on a website or in a digital space</w:t>
            </w:r>
          </w:p>
          <w:p w14:paraId="03D96D89" w14:textId="77777777" w:rsidR="00C07417" w:rsidRPr="002E0C26" w:rsidRDefault="00C07417" w:rsidP="002E0C26">
            <w:pPr>
              <w:pStyle w:val="sc-dlmfu"/>
              <w:spacing w:before="0" w:beforeAutospacing="0" w:after="0" w:afterAutospacing="0"/>
              <w:rPr>
                <w:rFonts w:asciiTheme="minorHAnsi" w:hAnsiTheme="minorHAnsi" w:cs="Arial"/>
                <w:color w:val="000000"/>
              </w:rPr>
            </w:pPr>
            <w:r w:rsidRPr="002E0C26">
              <w:rPr>
                <w:rStyle w:val="sc-kpdqfm"/>
                <w:rFonts w:asciiTheme="minorHAnsi" w:eastAsiaTheme="majorEastAsia" w:hAnsiTheme="minorHAnsi" w:cs="Arial"/>
                <w:b/>
                <w:bCs/>
                <w:color w:val="000000"/>
              </w:rPr>
              <w:t>Ownership</w:t>
            </w:r>
            <w:r w:rsidRPr="002E0C26">
              <w:rPr>
                <w:rStyle w:val="sc-kpdqfm"/>
                <w:rFonts w:asciiTheme="minorHAnsi" w:eastAsiaTheme="majorEastAsia" w:hAnsiTheme="minorHAnsi" w:cs="Arial"/>
                <w:color w:val="000000"/>
              </w:rPr>
              <w:t> - having control or rights over something, like a piece of digital content or a website, means you are the person who owns or is responsible for it</w:t>
            </w:r>
          </w:p>
          <w:p w14:paraId="474BE0E8" w14:textId="77777777" w:rsidR="00C07417" w:rsidRPr="002E0C26" w:rsidRDefault="00C07417" w:rsidP="002E0C26">
            <w:pPr>
              <w:pStyle w:val="sc-dlmfu"/>
              <w:spacing w:before="0" w:beforeAutospacing="0" w:after="0" w:afterAutospacing="0"/>
              <w:rPr>
                <w:rFonts w:asciiTheme="minorHAnsi" w:hAnsiTheme="minorHAnsi" w:cs="Arial"/>
                <w:color w:val="000000"/>
              </w:rPr>
            </w:pPr>
            <w:r w:rsidRPr="002E0C26">
              <w:rPr>
                <w:rStyle w:val="sc-kpdqfm"/>
                <w:rFonts w:asciiTheme="minorHAnsi" w:eastAsiaTheme="majorEastAsia" w:hAnsiTheme="minorHAnsi" w:cs="Arial"/>
                <w:b/>
                <w:bCs/>
                <w:color w:val="000000"/>
              </w:rPr>
              <w:lastRenderedPageBreak/>
              <w:t>Content</w:t>
            </w:r>
            <w:r w:rsidRPr="002E0C26">
              <w:rPr>
                <w:rStyle w:val="sc-kpdqfm"/>
                <w:rFonts w:asciiTheme="minorHAnsi" w:eastAsiaTheme="majorEastAsia" w:hAnsiTheme="minorHAnsi" w:cs="Arial"/>
                <w:color w:val="000000"/>
              </w:rPr>
              <w:t> - the information, pictures, videos or text that you can find on a website or in a digital space</w:t>
            </w:r>
          </w:p>
          <w:p w14:paraId="450010B4" w14:textId="77777777" w:rsidR="00C07417" w:rsidRPr="002E0C26" w:rsidRDefault="00C07417" w:rsidP="002E0C26">
            <w:pPr>
              <w:pStyle w:val="sc-dlmfu"/>
              <w:spacing w:before="0" w:beforeAutospacing="0" w:after="0" w:afterAutospacing="0"/>
              <w:rPr>
                <w:rStyle w:val="sc-kpdqfm"/>
                <w:rFonts w:asciiTheme="minorHAnsi" w:hAnsiTheme="minorHAnsi" w:cs="Arial"/>
                <w:color w:val="000000"/>
              </w:rPr>
            </w:pPr>
            <w:r w:rsidRPr="002E0C26">
              <w:rPr>
                <w:rStyle w:val="sc-kpdqfm"/>
                <w:rFonts w:asciiTheme="minorHAnsi" w:eastAsiaTheme="majorEastAsia" w:hAnsiTheme="minorHAnsi" w:cs="Arial"/>
                <w:b/>
                <w:bCs/>
                <w:color w:val="000000"/>
              </w:rPr>
              <w:t>Copyright</w:t>
            </w:r>
            <w:r w:rsidRPr="002E0C26">
              <w:rPr>
                <w:rStyle w:val="sc-kpdqfm"/>
                <w:rFonts w:asciiTheme="minorHAnsi" w:eastAsiaTheme="majorEastAsia" w:hAnsiTheme="minorHAnsi" w:cs="Arial"/>
                <w:color w:val="000000"/>
              </w:rPr>
              <w:t> - the rights given to the owner of a piece of work to control how it can be used</w:t>
            </w:r>
          </w:p>
          <w:p w14:paraId="1FEB78CA" w14:textId="77777777" w:rsidR="00C07417" w:rsidRPr="002E0C26" w:rsidRDefault="00C07417" w:rsidP="002E0C26">
            <w:pPr>
              <w:pStyle w:val="sc-dlmfu"/>
              <w:spacing w:before="0" w:beforeAutospacing="0" w:after="0" w:afterAutospacing="0"/>
              <w:rPr>
                <w:rFonts w:asciiTheme="minorHAnsi" w:hAnsiTheme="minorHAnsi" w:cs="Arial"/>
                <w:color w:val="000000"/>
              </w:rPr>
            </w:pPr>
            <w:r w:rsidRPr="002E0C26">
              <w:rPr>
                <w:rStyle w:val="sc-kpdqfm"/>
                <w:rFonts w:asciiTheme="minorHAnsi" w:eastAsiaTheme="majorEastAsia" w:hAnsiTheme="minorHAnsi" w:cs="Arial"/>
                <w:b/>
                <w:bCs/>
                <w:color w:val="000000"/>
              </w:rPr>
              <w:t>Unreliable</w:t>
            </w:r>
            <w:r w:rsidRPr="002E0C26">
              <w:rPr>
                <w:rStyle w:val="sc-kpdqfm"/>
                <w:rFonts w:asciiTheme="minorHAnsi" w:eastAsiaTheme="majorEastAsia" w:hAnsiTheme="minorHAnsi" w:cs="Arial"/>
                <w:color w:val="000000"/>
              </w:rPr>
              <w:t> - something that is not trustworthy or might not be true</w:t>
            </w:r>
          </w:p>
          <w:p w14:paraId="27859309" w14:textId="77777777" w:rsidR="00C07417" w:rsidRPr="002E0C26" w:rsidRDefault="00C07417" w:rsidP="002E0C26">
            <w:pPr>
              <w:pStyle w:val="sc-dlmfu"/>
              <w:spacing w:before="0" w:beforeAutospacing="0" w:after="0" w:afterAutospacing="0"/>
              <w:rPr>
                <w:rFonts w:asciiTheme="minorHAnsi" w:hAnsiTheme="minorHAnsi" w:cs="Arial"/>
                <w:color w:val="000000"/>
              </w:rPr>
            </w:pPr>
            <w:r w:rsidRPr="002E0C26">
              <w:rPr>
                <w:rStyle w:val="sc-kpdqfm"/>
                <w:rFonts w:asciiTheme="minorHAnsi" w:eastAsiaTheme="majorEastAsia" w:hAnsiTheme="minorHAnsi" w:cs="Arial"/>
                <w:b/>
                <w:bCs/>
                <w:color w:val="000000"/>
              </w:rPr>
              <w:t>Fake</w:t>
            </w:r>
            <w:r w:rsidRPr="002E0C26">
              <w:rPr>
                <w:rStyle w:val="sc-kpdqfm"/>
                <w:rFonts w:asciiTheme="minorHAnsi" w:eastAsiaTheme="majorEastAsia" w:hAnsiTheme="minorHAnsi" w:cs="Arial"/>
                <w:color w:val="000000"/>
              </w:rPr>
              <w:t> - something that is not real</w:t>
            </w:r>
          </w:p>
          <w:p w14:paraId="1E0D00A8" w14:textId="23703674" w:rsidR="00C47C35" w:rsidRPr="002E0C26" w:rsidRDefault="00C07417" w:rsidP="002E0C26">
            <w:pPr>
              <w:pStyle w:val="sc-dlmfu"/>
              <w:spacing w:before="0" w:beforeAutospacing="0" w:after="0" w:afterAutospacing="0"/>
              <w:rPr>
                <w:rFonts w:asciiTheme="minorHAnsi" w:hAnsiTheme="minorHAnsi" w:cs="Arial"/>
                <w:color w:val="000000"/>
              </w:rPr>
            </w:pPr>
            <w:r w:rsidRPr="002E0C26">
              <w:rPr>
                <w:rStyle w:val="sc-kpdqfm"/>
                <w:rFonts w:asciiTheme="minorHAnsi" w:eastAsiaTheme="majorEastAsia" w:hAnsiTheme="minorHAnsi" w:cs="Arial"/>
                <w:b/>
                <w:bCs/>
                <w:color w:val="000000"/>
              </w:rPr>
              <w:t>Source</w:t>
            </w:r>
            <w:r w:rsidRPr="002E0C26">
              <w:rPr>
                <w:rStyle w:val="sc-kpdqfm"/>
                <w:rFonts w:asciiTheme="minorHAnsi" w:eastAsiaTheme="majorEastAsia" w:hAnsiTheme="minorHAnsi" w:cs="Arial"/>
                <w:color w:val="000000"/>
              </w:rPr>
              <w:t> - where information comes from, for example, a person, a website, a book or a video</w:t>
            </w:r>
          </w:p>
        </w:tc>
        <w:tc>
          <w:tcPr>
            <w:tcW w:w="7784" w:type="dxa"/>
            <w:gridSpan w:val="2"/>
          </w:tcPr>
          <w:p w14:paraId="4B00F3BB" w14:textId="77777777" w:rsidR="00C47C35" w:rsidRDefault="00A14BD7">
            <w:pPr>
              <w:rPr>
                <w:rFonts w:cs="Calibri"/>
              </w:rPr>
            </w:pPr>
            <w:r>
              <w:rPr>
                <w:rFonts w:cs="Calibri"/>
              </w:rPr>
              <w:lastRenderedPageBreak/>
              <w:t>Internet Issues: Gaming</w:t>
            </w:r>
          </w:p>
          <w:p w14:paraId="59FC97AC" w14:textId="77777777" w:rsidR="00A14BD7" w:rsidRDefault="00A14BD7">
            <w:pPr>
              <w:rPr>
                <w:rFonts w:cs="Calibri"/>
              </w:rPr>
            </w:pPr>
            <w:r>
              <w:rPr>
                <w:rFonts w:cs="Calibri"/>
              </w:rPr>
              <w:t>Internet Issues: Social Media</w:t>
            </w:r>
          </w:p>
          <w:p w14:paraId="6959DCE8" w14:textId="77777777" w:rsidR="00A14BD7" w:rsidRDefault="00A14BD7">
            <w:pPr>
              <w:rPr>
                <w:rFonts w:cs="Calibri"/>
              </w:rPr>
            </w:pPr>
            <w:r>
              <w:rPr>
                <w:rFonts w:cs="Calibri"/>
              </w:rPr>
              <w:t>Can you break the internet? And other questions about the internet</w:t>
            </w:r>
          </w:p>
          <w:p w14:paraId="73DEE9A5" w14:textId="1C199E55" w:rsidR="00A14BD7" w:rsidRPr="00195A54" w:rsidRDefault="00A14BD7">
            <w:pPr>
              <w:rPr>
                <w:rFonts w:cs="Calibri"/>
              </w:rPr>
            </w:pPr>
            <w:r>
              <w:rPr>
                <w:rFonts w:cs="Calibri"/>
              </w:rPr>
              <w:t>Usborne Staying Safe Online</w:t>
            </w:r>
          </w:p>
        </w:tc>
      </w:tr>
      <w:tr w:rsidR="00195A54" w:rsidRPr="00195A54" w14:paraId="52FDDB70" w14:textId="77777777" w:rsidTr="7880FEA1">
        <w:tc>
          <w:tcPr>
            <w:tcW w:w="7725" w:type="dxa"/>
            <w:gridSpan w:val="2"/>
            <w:shd w:val="clear" w:color="auto" w:fill="FAE2D5" w:themeFill="accent2" w:themeFillTint="33"/>
          </w:tcPr>
          <w:p w14:paraId="0F848A00" w14:textId="13D105B8" w:rsidR="00195A54" w:rsidRPr="00195A54" w:rsidRDefault="00195A54">
            <w:pPr>
              <w:rPr>
                <w:rFonts w:cs="Calibri"/>
                <w:b/>
                <w:bCs/>
              </w:rPr>
            </w:pPr>
            <w:r w:rsidRPr="00195A54">
              <w:rPr>
                <w:rFonts w:cs="Calibri"/>
                <w:b/>
                <w:bCs/>
              </w:rPr>
              <w:t>Possible Misconceptions</w:t>
            </w:r>
          </w:p>
        </w:tc>
        <w:tc>
          <w:tcPr>
            <w:tcW w:w="7784" w:type="dxa"/>
            <w:gridSpan w:val="2"/>
            <w:shd w:val="clear" w:color="auto" w:fill="FAE2D5" w:themeFill="accent2" w:themeFillTint="33"/>
          </w:tcPr>
          <w:p w14:paraId="6AAEE7C2" w14:textId="3C0F61C4" w:rsidR="00195A54" w:rsidRPr="00195A54" w:rsidRDefault="00195A54">
            <w:pPr>
              <w:rPr>
                <w:rFonts w:cs="Calibri"/>
                <w:b/>
                <w:bCs/>
              </w:rPr>
            </w:pPr>
            <w:r w:rsidRPr="00195A54">
              <w:rPr>
                <w:rFonts w:cs="Calibri"/>
                <w:b/>
                <w:bCs/>
              </w:rPr>
              <w:t>Cross-Curricular Links</w:t>
            </w:r>
          </w:p>
        </w:tc>
      </w:tr>
      <w:tr w:rsidR="00195A54" w:rsidRPr="00195A54" w14:paraId="542ABD73" w14:textId="77777777" w:rsidTr="002E0C26">
        <w:trPr>
          <w:gridAfter w:val="1"/>
          <w:wAfter w:w="71" w:type="dxa"/>
          <w:trHeight w:val="2955"/>
        </w:trPr>
        <w:tc>
          <w:tcPr>
            <w:tcW w:w="7654" w:type="dxa"/>
          </w:tcPr>
          <w:p w14:paraId="510D518C" w14:textId="64E6DF88" w:rsidR="00C47C35" w:rsidRPr="002E0C26" w:rsidRDefault="00C07417" w:rsidP="002E0C26">
            <w:pPr>
              <w:shd w:val="clear" w:color="auto" w:fill="FAFAFA"/>
              <w:ind w:left="-57"/>
              <w:rPr>
                <w:rFonts w:eastAsia="Segoe UI" w:cs="Segoe UI"/>
                <w:color w:val="424242"/>
              </w:rPr>
            </w:pPr>
            <w:r w:rsidRPr="002E0C26">
              <w:rPr>
                <w:rFonts w:eastAsia="Segoe UI" w:cs="Segoe UI"/>
                <w:color w:val="424242"/>
              </w:rPr>
              <w:t>Because a computer is connected to a network, it will be connected to</w:t>
            </w:r>
            <w:r w:rsidR="002E0C26" w:rsidRPr="002E0C26">
              <w:rPr>
                <w:rFonts w:eastAsia="Segoe UI" w:cs="Segoe UI"/>
                <w:color w:val="424242"/>
              </w:rPr>
              <w:t xml:space="preserve"> </w:t>
            </w:r>
            <w:r w:rsidRPr="002E0C26">
              <w:rPr>
                <w:rFonts w:eastAsia="Segoe UI" w:cs="Segoe UI"/>
                <w:color w:val="424242"/>
              </w:rPr>
              <w:t>the internet.</w:t>
            </w:r>
          </w:p>
          <w:p w14:paraId="18CD5B9F" w14:textId="77777777" w:rsidR="00C07417" w:rsidRPr="002E0C26" w:rsidRDefault="00C07417" w:rsidP="002E0C26">
            <w:pPr>
              <w:shd w:val="clear" w:color="auto" w:fill="FAFAFA"/>
              <w:ind w:left="-57"/>
              <w:rPr>
                <w:rFonts w:eastAsia="Segoe UI" w:cs="Segoe UI"/>
                <w:color w:val="424242"/>
              </w:rPr>
            </w:pPr>
            <w:r w:rsidRPr="002E0C26">
              <w:rPr>
                <w:rFonts w:eastAsia="Segoe UI" w:cs="Segoe UI"/>
                <w:color w:val="424242"/>
              </w:rPr>
              <w:t>The internet and WWW are just different words used to de</w:t>
            </w:r>
            <w:r w:rsidRPr="002E0C26">
              <w:rPr>
                <w:rFonts w:eastAsia="Segoe UI" w:cs="Segoe UI"/>
                <w:color w:val="424242"/>
              </w:rPr>
              <w:t>s</w:t>
            </w:r>
            <w:r w:rsidRPr="002E0C26">
              <w:rPr>
                <w:rFonts w:eastAsia="Segoe UI" w:cs="Segoe UI"/>
                <w:color w:val="424242"/>
              </w:rPr>
              <w:t>cribe the same thing.</w:t>
            </w:r>
          </w:p>
          <w:p w14:paraId="3175E8F4" w14:textId="77777777" w:rsidR="00C07417" w:rsidRPr="002E0C26" w:rsidRDefault="00C07417" w:rsidP="002E0C26">
            <w:pPr>
              <w:shd w:val="clear" w:color="auto" w:fill="FAFAFA"/>
              <w:ind w:left="-57"/>
              <w:rPr>
                <w:rFonts w:eastAsia="Segoe UI" w:cs="Segoe UI"/>
                <w:color w:val="424242"/>
              </w:rPr>
            </w:pPr>
            <w:r w:rsidRPr="002E0C26">
              <w:rPr>
                <w:rFonts w:eastAsia="Segoe UI" w:cs="Segoe UI"/>
                <w:color w:val="424242"/>
              </w:rPr>
              <w:t>Everything can be shared over the internet (including physical objects).</w:t>
            </w:r>
          </w:p>
          <w:p w14:paraId="1DE6E48B" w14:textId="77777777" w:rsidR="00C07417" w:rsidRPr="002E0C26" w:rsidRDefault="00C07417" w:rsidP="002E0C26">
            <w:pPr>
              <w:shd w:val="clear" w:color="auto" w:fill="FAFAFA"/>
              <w:ind w:left="-57"/>
              <w:rPr>
                <w:rFonts w:eastAsia="Segoe UI" w:cs="Segoe UI"/>
                <w:color w:val="424242"/>
              </w:rPr>
            </w:pPr>
            <w:r w:rsidRPr="002E0C26">
              <w:rPr>
                <w:rFonts w:eastAsia="Segoe UI" w:cs="Segoe UI"/>
                <w:color w:val="424242"/>
              </w:rPr>
              <w:t>Only certain 'qualified' people can add content to websites/create websites.</w:t>
            </w:r>
          </w:p>
          <w:p w14:paraId="3B025DC8" w14:textId="77777777" w:rsidR="00C07417" w:rsidRPr="00C07417" w:rsidRDefault="00C07417" w:rsidP="002E0C26">
            <w:pPr>
              <w:shd w:val="clear" w:color="auto" w:fill="FAFAFA"/>
              <w:ind w:left="-57"/>
              <w:rPr>
                <w:rFonts w:eastAsia="Segoe UI" w:cs="Segoe UI"/>
                <w:color w:val="424242"/>
              </w:rPr>
            </w:pPr>
            <w:r w:rsidRPr="00C07417">
              <w:rPr>
                <w:rFonts w:eastAsia="Segoe UI" w:cs="Segoe UI"/>
                <w:color w:val="424242"/>
              </w:rPr>
              <w:t>If you find something on the web, you can use it as your own.</w:t>
            </w:r>
          </w:p>
          <w:p w14:paraId="299CC210" w14:textId="41E163EB" w:rsidR="00C07417" w:rsidRPr="00195A54" w:rsidRDefault="00C07417" w:rsidP="002E0C26">
            <w:pPr>
              <w:shd w:val="clear" w:color="auto" w:fill="FAFAFA"/>
              <w:ind w:left="-57"/>
              <w:rPr>
                <w:rFonts w:ascii="Segoe UI" w:eastAsia="Segoe UI" w:hAnsi="Segoe UI" w:cs="Segoe UI"/>
                <w:color w:val="424242"/>
                <w:sz w:val="22"/>
                <w:szCs w:val="22"/>
              </w:rPr>
            </w:pPr>
            <w:r w:rsidRPr="002E0C26">
              <w:rPr>
                <w:rFonts w:eastAsia="Segoe UI" w:cs="Segoe UI"/>
                <w:color w:val="424242"/>
              </w:rPr>
              <w:t>If you read something on the internet, it must be true.</w:t>
            </w:r>
          </w:p>
        </w:tc>
        <w:tc>
          <w:tcPr>
            <w:tcW w:w="7784" w:type="dxa"/>
            <w:gridSpan w:val="2"/>
          </w:tcPr>
          <w:p w14:paraId="4BC760E6" w14:textId="77777777" w:rsidR="00C47C35" w:rsidRDefault="00A14BD7">
            <w:pPr>
              <w:rPr>
                <w:rFonts w:cs="Calibri"/>
              </w:rPr>
            </w:pPr>
            <w:r>
              <w:rPr>
                <w:rFonts w:cs="Calibri"/>
              </w:rPr>
              <w:t>PSHE: Online safety and digital citizenship</w:t>
            </w:r>
          </w:p>
          <w:p w14:paraId="7DCD9DC6" w14:textId="14484084" w:rsidR="00A14BD7" w:rsidRPr="00195A54" w:rsidRDefault="00A14BD7">
            <w:pPr>
              <w:rPr>
                <w:rFonts w:cs="Calibri"/>
              </w:rPr>
            </w:pPr>
          </w:p>
        </w:tc>
      </w:tr>
    </w:tbl>
    <w:p w14:paraId="0FB60DF5" w14:textId="77777777" w:rsidR="0018518C" w:rsidRPr="00195A54" w:rsidRDefault="0018518C">
      <w:pPr>
        <w:rPr>
          <w:rFonts w:cs="Calibri"/>
        </w:rPr>
      </w:pPr>
    </w:p>
    <w:sectPr w:rsidR="0018518C" w:rsidRPr="00195A54" w:rsidSect="00195A54">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E6866" w14:textId="77777777" w:rsidR="00C37F91" w:rsidRDefault="00C37F91" w:rsidP="00195A54">
      <w:pPr>
        <w:spacing w:after="0" w:line="240" w:lineRule="auto"/>
      </w:pPr>
      <w:r>
        <w:separator/>
      </w:r>
    </w:p>
  </w:endnote>
  <w:endnote w:type="continuationSeparator" w:id="0">
    <w:p w14:paraId="06DA174E" w14:textId="77777777" w:rsidR="00C37F91" w:rsidRDefault="00C37F91" w:rsidP="00195A54">
      <w:pPr>
        <w:spacing w:after="0" w:line="240" w:lineRule="auto"/>
      </w:pPr>
      <w:r>
        <w:continuationSeparator/>
      </w:r>
    </w:p>
  </w:endnote>
  <w:endnote w:type="continuationNotice" w:id="1">
    <w:p w14:paraId="1E448AFF" w14:textId="77777777" w:rsidR="00C37F91" w:rsidRDefault="00C37F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494EB" w14:textId="77777777" w:rsidR="00C37F91" w:rsidRDefault="00C37F91" w:rsidP="00195A54">
      <w:pPr>
        <w:spacing w:after="0" w:line="240" w:lineRule="auto"/>
      </w:pPr>
      <w:r>
        <w:separator/>
      </w:r>
    </w:p>
  </w:footnote>
  <w:footnote w:type="continuationSeparator" w:id="0">
    <w:p w14:paraId="4921BA41" w14:textId="77777777" w:rsidR="00C37F91" w:rsidRDefault="00C37F91" w:rsidP="00195A54">
      <w:pPr>
        <w:spacing w:after="0" w:line="240" w:lineRule="auto"/>
      </w:pPr>
      <w:r>
        <w:continuationSeparator/>
      </w:r>
    </w:p>
  </w:footnote>
  <w:footnote w:type="continuationNotice" w:id="1">
    <w:p w14:paraId="62A16ECC" w14:textId="77777777" w:rsidR="00C37F91" w:rsidRDefault="00C37F9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826E1" w14:textId="6B23AECB" w:rsidR="00195A54" w:rsidRPr="00C47C35" w:rsidRDefault="00C07417" w:rsidP="00C47C35">
    <w:pPr>
      <w:pStyle w:val="Header"/>
      <w:jc w:val="center"/>
      <w:rPr>
        <w:u w:val="single"/>
      </w:rPr>
    </w:pPr>
    <w:r>
      <w:rPr>
        <w:u w:val="single"/>
      </w:rPr>
      <w:t xml:space="preserve">Computing Autumn 1 </w:t>
    </w:r>
    <w:r w:rsidR="00C47C35" w:rsidRPr="00C47C35">
      <w:rPr>
        <w:u w:val="single"/>
      </w:rPr>
      <w:t>Unit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90C43"/>
    <w:multiLevelType w:val="hybridMultilevel"/>
    <w:tmpl w:val="27DC9FCA"/>
    <w:lvl w:ilvl="0" w:tplc="B50AEA34">
      <w:start w:val="1"/>
      <w:numFmt w:val="bullet"/>
      <w:lvlText w:val=""/>
      <w:lvlJc w:val="left"/>
      <w:pPr>
        <w:ind w:left="720" w:hanging="360"/>
      </w:pPr>
      <w:rPr>
        <w:rFonts w:ascii="Symbol" w:hAnsi="Symbol" w:hint="default"/>
      </w:rPr>
    </w:lvl>
    <w:lvl w:ilvl="1" w:tplc="8C087A44">
      <w:start w:val="1"/>
      <w:numFmt w:val="bullet"/>
      <w:lvlText w:val="o"/>
      <w:lvlJc w:val="left"/>
      <w:pPr>
        <w:ind w:left="1440" w:hanging="360"/>
      </w:pPr>
      <w:rPr>
        <w:rFonts w:ascii="Courier New" w:hAnsi="Courier New" w:hint="default"/>
      </w:rPr>
    </w:lvl>
    <w:lvl w:ilvl="2" w:tplc="17429212">
      <w:start w:val="1"/>
      <w:numFmt w:val="bullet"/>
      <w:lvlText w:val=""/>
      <w:lvlJc w:val="left"/>
      <w:pPr>
        <w:ind w:left="2160" w:hanging="360"/>
      </w:pPr>
      <w:rPr>
        <w:rFonts w:ascii="Wingdings" w:hAnsi="Wingdings" w:hint="default"/>
      </w:rPr>
    </w:lvl>
    <w:lvl w:ilvl="3" w:tplc="568A6AE0">
      <w:start w:val="1"/>
      <w:numFmt w:val="bullet"/>
      <w:lvlText w:val=""/>
      <w:lvlJc w:val="left"/>
      <w:pPr>
        <w:ind w:left="2880" w:hanging="360"/>
      </w:pPr>
      <w:rPr>
        <w:rFonts w:ascii="Symbol" w:hAnsi="Symbol" w:hint="default"/>
      </w:rPr>
    </w:lvl>
    <w:lvl w:ilvl="4" w:tplc="9A262622">
      <w:start w:val="1"/>
      <w:numFmt w:val="bullet"/>
      <w:lvlText w:val="o"/>
      <w:lvlJc w:val="left"/>
      <w:pPr>
        <w:ind w:left="3600" w:hanging="360"/>
      </w:pPr>
      <w:rPr>
        <w:rFonts w:ascii="Courier New" w:hAnsi="Courier New" w:hint="default"/>
      </w:rPr>
    </w:lvl>
    <w:lvl w:ilvl="5" w:tplc="3ACABEE4">
      <w:start w:val="1"/>
      <w:numFmt w:val="bullet"/>
      <w:lvlText w:val=""/>
      <w:lvlJc w:val="left"/>
      <w:pPr>
        <w:ind w:left="4320" w:hanging="360"/>
      </w:pPr>
      <w:rPr>
        <w:rFonts w:ascii="Wingdings" w:hAnsi="Wingdings" w:hint="default"/>
      </w:rPr>
    </w:lvl>
    <w:lvl w:ilvl="6" w:tplc="CD76B344">
      <w:start w:val="1"/>
      <w:numFmt w:val="bullet"/>
      <w:lvlText w:val=""/>
      <w:lvlJc w:val="left"/>
      <w:pPr>
        <w:ind w:left="5040" w:hanging="360"/>
      </w:pPr>
      <w:rPr>
        <w:rFonts w:ascii="Symbol" w:hAnsi="Symbol" w:hint="default"/>
      </w:rPr>
    </w:lvl>
    <w:lvl w:ilvl="7" w:tplc="D5DC0A2A">
      <w:start w:val="1"/>
      <w:numFmt w:val="bullet"/>
      <w:lvlText w:val="o"/>
      <w:lvlJc w:val="left"/>
      <w:pPr>
        <w:ind w:left="5760" w:hanging="360"/>
      </w:pPr>
      <w:rPr>
        <w:rFonts w:ascii="Courier New" w:hAnsi="Courier New" w:hint="default"/>
      </w:rPr>
    </w:lvl>
    <w:lvl w:ilvl="8" w:tplc="57FE1E0E">
      <w:start w:val="1"/>
      <w:numFmt w:val="bullet"/>
      <w:lvlText w:val=""/>
      <w:lvlJc w:val="left"/>
      <w:pPr>
        <w:ind w:left="6480" w:hanging="360"/>
      </w:pPr>
      <w:rPr>
        <w:rFonts w:ascii="Wingdings" w:hAnsi="Wingdings" w:hint="default"/>
      </w:rPr>
    </w:lvl>
  </w:abstractNum>
  <w:abstractNum w:abstractNumId="1" w15:restartNumberingAfterBreak="0">
    <w:nsid w:val="010F4C66"/>
    <w:multiLevelType w:val="multilevel"/>
    <w:tmpl w:val="61D22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762C84"/>
    <w:multiLevelType w:val="multilevel"/>
    <w:tmpl w:val="1340F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36577C"/>
    <w:multiLevelType w:val="multilevel"/>
    <w:tmpl w:val="F19C6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4E4526"/>
    <w:multiLevelType w:val="hybridMultilevel"/>
    <w:tmpl w:val="7AEC39FA"/>
    <w:lvl w:ilvl="0" w:tplc="0842085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513725"/>
    <w:multiLevelType w:val="multilevel"/>
    <w:tmpl w:val="6AC8F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B2E0F6"/>
    <w:multiLevelType w:val="hybridMultilevel"/>
    <w:tmpl w:val="34DAE68C"/>
    <w:lvl w:ilvl="0" w:tplc="0742D6F8">
      <w:start w:val="1"/>
      <w:numFmt w:val="bullet"/>
      <w:lvlText w:val=""/>
      <w:lvlJc w:val="left"/>
      <w:pPr>
        <w:ind w:left="720" w:hanging="360"/>
      </w:pPr>
      <w:rPr>
        <w:rFonts w:ascii="Symbol" w:hAnsi="Symbol" w:hint="default"/>
      </w:rPr>
    </w:lvl>
    <w:lvl w:ilvl="1" w:tplc="7E8089C0">
      <w:start w:val="1"/>
      <w:numFmt w:val="bullet"/>
      <w:lvlText w:val="o"/>
      <w:lvlJc w:val="left"/>
      <w:pPr>
        <w:ind w:left="1440" w:hanging="360"/>
      </w:pPr>
      <w:rPr>
        <w:rFonts w:ascii="Courier New" w:hAnsi="Courier New" w:hint="default"/>
      </w:rPr>
    </w:lvl>
    <w:lvl w:ilvl="2" w:tplc="FAAA14CA">
      <w:start w:val="1"/>
      <w:numFmt w:val="bullet"/>
      <w:lvlText w:val=""/>
      <w:lvlJc w:val="left"/>
      <w:pPr>
        <w:ind w:left="2160" w:hanging="360"/>
      </w:pPr>
      <w:rPr>
        <w:rFonts w:ascii="Wingdings" w:hAnsi="Wingdings" w:hint="default"/>
      </w:rPr>
    </w:lvl>
    <w:lvl w:ilvl="3" w:tplc="115C3DF8">
      <w:start w:val="1"/>
      <w:numFmt w:val="bullet"/>
      <w:lvlText w:val=""/>
      <w:lvlJc w:val="left"/>
      <w:pPr>
        <w:ind w:left="2880" w:hanging="360"/>
      </w:pPr>
      <w:rPr>
        <w:rFonts w:ascii="Symbol" w:hAnsi="Symbol" w:hint="default"/>
      </w:rPr>
    </w:lvl>
    <w:lvl w:ilvl="4" w:tplc="B29453A0">
      <w:start w:val="1"/>
      <w:numFmt w:val="bullet"/>
      <w:lvlText w:val="o"/>
      <w:lvlJc w:val="left"/>
      <w:pPr>
        <w:ind w:left="3600" w:hanging="360"/>
      </w:pPr>
      <w:rPr>
        <w:rFonts w:ascii="Courier New" w:hAnsi="Courier New" w:hint="default"/>
      </w:rPr>
    </w:lvl>
    <w:lvl w:ilvl="5" w:tplc="9FD4F33C">
      <w:start w:val="1"/>
      <w:numFmt w:val="bullet"/>
      <w:lvlText w:val=""/>
      <w:lvlJc w:val="left"/>
      <w:pPr>
        <w:ind w:left="4320" w:hanging="360"/>
      </w:pPr>
      <w:rPr>
        <w:rFonts w:ascii="Wingdings" w:hAnsi="Wingdings" w:hint="default"/>
      </w:rPr>
    </w:lvl>
    <w:lvl w:ilvl="6" w:tplc="C71AEB5E">
      <w:start w:val="1"/>
      <w:numFmt w:val="bullet"/>
      <w:lvlText w:val=""/>
      <w:lvlJc w:val="left"/>
      <w:pPr>
        <w:ind w:left="5040" w:hanging="360"/>
      </w:pPr>
      <w:rPr>
        <w:rFonts w:ascii="Symbol" w:hAnsi="Symbol" w:hint="default"/>
      </w:rPr>
    </w:lvl>
    <w:lvl w:ilvl="7" w:tplc="0C72BCFE">
      <w:start w:val="1"/>
      <w:numFmt w:val="bullet"/>
      <w:lvlText w:val="o"/>
      <w:lvlJc w:val="left"/>
      <w:pPr>
        <w:ind w:left="5760" w:hanging="360"/>
      </w:pPr>
      <w:rPr>
        <w:rFonts w:ascii="Courier New" w:hAnsi="Courier New" w:hint="default"/>
      </w:rPr>
    </w:lvl>
    <w:lvl w:ilvl="8" w:tplc="EA6610BC">
      <w:start w:val="1"/>
      <w:numFmt w:val="bullet"/>
      <w:lvlText w:val=""/>
      <w:lvlJc w:val="left"/>
      <w:pPr>
        <w:ind w:left="6480" w:hanging="360"/>
      </w:pPr>
      <w:rPr>
        <w:rFonts w:ascii="Wingdings" w:hAnsi="Wingdings" w:hint="default"/>
      </w:rPr>
    </w:lvl>
  </w:abstractNum>
  <w:abstractNum w:abstractNumId="7" w15:restartNumberingAfterBreak="0">
    <w:nsid w:val="18EEFAF4"/>
    <w:multiLevelType w:val="hybridMultilevel"/>
    <w:tmpl w:val="CF4AD864"/>
    <w:lvl w:ilvl="0" w:tplc="35FA132E">
      <w:start w:val="1"/>
      <w:numFmt w:val="bullet"/>
      <w:lvlText w:val=""/>
      <w:lvlJc w:val="left"/>
      <w:pPr>
        <w:ind w:left="720" w:hanging="360"/>
      </w:pPr>
      <w:rPr>
        <w:rFonts w:ascii="Symbol" w:hAnsi="Symbol" w:hint="default"/>
      </w:rPr>
    </w:lvl>
    <w:lvl w:ilvl="1" w:tplc="2BC0B95C">
      <w:start w:val="1"/>
      <w:numFmt w:val="bullet"/>
      <w:lvlText w:val="o"/>
      <w:lvlJc w:val="left"/>
      <w:pPr>
        <w:ind w:left="1440" w:hanging="360"/>
      </w:pPr>
      <w:rPr>
        <w:rFonts w:ascii="Courier New" w:hAnsi="Courier New" w:hint="default"/>
      </w:rPr>
    </w:lvl>
    <w:lvl w:ilvl="2" w:tplc="A0961730">
      <w:start w:val="1"/>
      <w:numFmt w:val="bullet"/>
      <w:lvlText w:val=""/>
      <w:lvlJc w:val="left"/>
      <w:pPr>
        <w:ind w:left="2160" w:hanging="360"/>
      </w:pPr>
      <w:rPr>
        <w:rFonts w:ascii="Wingdings" w:hAnsi="Wingdings" w:hint="default"/>
      </w:rPr>
    </w:lvl>
    <w:lvl w:ilvl="3" w:tplc="E3B8A194">
      <w:start w:val="1"/>
      <w:numFmt w:val="bullet"/>
      <w:lvlText w:val=""/>
      <w:lvlJc w:val="left"/>
      <w:pPr>
        <w:ind w:left="2880" w:hanging="360"/>
      </w:pPr>
      <w:rPr>
        <w:rFonts w:ascii="Symbol" w:hAnsi="Symbol" w:hint="default"/>
      </w:rPr>
    </w:lvl>
    <w:lvl w:ilvl="4" w:tplc="3FF2A6B8">
      <w:start w:val="1"/>
      <w:numFmt w:val="bullet"/>
      <w:lvlText w:val="o"/>
      <w:lvlJc w:val="left"/>
      <w:pPr>
        <w:ind w:left="3600" w:hanging="360"/>
      </w:pPr>
      <w:rPr>
        <w:rFonts w:ascii="Courier New" w:hAnsi="Courier New" w:hint="default"/>
      </w:rPr>
    </w:lvl>
    <w:lvl w:ilvl="5" w:tplc="7DE2ADB6">
      <w:start w:val="1"/>
      <w:numFmt w:val="bullet"/>
      <w:lvlText w:val=""/>
      <w:lvlJc w:val="left"/>
      <w:pPr>
        <w:ind w:left="4320" w:hanging="360"/>
      </w:pPr>
      <w:rPr>
        <w:rFonts w:ascii="Wingdings" w:hAnsi="Wingdings" w:hint="default"/>
      </w:rPr>
    </w:lvl>
    <w:lvl w:ilvl="6" w:tplc="B98221EC">
      <w:start w:val="1"/>
      <w:numFmt w:val="bullet"/>
      <w:lvlText w:val=""/>
      <w:lvlJc w:val="left"/>
      <w:pPr>
        <w:ind w:left="5040" w:hanging="360"/>
      </w:pPr>
      <w:rPr>
        <w:rFonts w:ascii="Symbol" w:hAnsi="Symbol" w:hint="default"/>
      </w:rPr>
    </w:lvl>
    <w:lvl w:ilvl="7" w:tplc="D7706710">
      <w:start w:val="1"/>
      <w:numFmt w:val="bullet"/>
      <w:lvlText w:val="o"/>
      <w:lvlJc w:val="left"/>
      <w:pPr>
        <w:ind w:left="5760" w:hanging="360"/>
      </w:pPr>
      <w:rPr>
        <w:rFonts w:ascii="Courier New" w:hAnsi="Courier New" w:hint="default"/>
      </w:rPr>
    </w:lvl>
    <w:lvl w:ilvl="8" w:tplc="57D610C0">
      <w:start w:val="1"/>
      <w:numFmt w:val="bullet"/>
      <w:lvlText w:val=""/>
      <w:lvlJc w:val="left"/>
      <w:pPr>
        <w:ind w:left="6480" w:hanging="360"/>
      </w:pPr>
      <w:rPr>
        <w:rFonts w:ascii="Wingdings" w:hAnsi="Wingdings" w:hint="default"/>
      </w:rPr>
    </w:lvl>
  </w:abstractNum>
  <w:abstractNum w:abstractNumId="8" w15:restartNumberingAfterBreak="0">
    <w:nsid w:val="19C45C52"/>
    <w:multiLevelType w:val="hybridMultilevel"/>
    <w:tmpl w:val="D682D9D6"/>
    <w:lvl w:ilvl="0" w:tplc="A9D28272">
      <w:start w:val="1"/>
      <w:numFmt w:val="bullet"/>
      <w:lvlText w:val=""/>
      <w:lvlJc w:val="left"/>
      <w:pPr>
        <w:ind w:left="720" w:hanging="360"/>
      </w:pPr>
      <w:rPr>
        <w:rFonts w:ascii="Symbol" w:hAnsi="Symbol" w:hint="default"/>
      </w:rPr>
    </w:lvl>
    <w:lvl w:ilvl="1" w:tplc="AE2091EE">
      <w:start w:val="1"/>
      <w:numFmt w:val="bullet"/>
      <w:lvlText w:val="o"/>
      <w:lvlJc w:val="left"/>
      <w:pPr>
        <w:ind w:left="1440" w:hanging="360"/>
      </w:pPr>
      <w:rPr>
        <w:rFonts w:ascii="Courier New" w:hAnsi="Courier New" w:hint="default"/>
      </w:rPr>
    </w:lvl>
    <w:lvl w:ilvl="2" w:tplc="D91E15B8">
      <w:start w:val="1"/>
      <w:numFmt w:val="bullet"/>
      <w:lvlText w:val=""/>
      <w:lvlJc w:val="left"/>
      <w:pPr>
        <w:ind w:left="2160" w:hanging="360"/>
      </w:pPr>
      <w:rPr>
        <w:rFonts w:ascii="Wingdings" w:hAnsi="Wingdings" w:hint="default"/>
      </w:rPr>
    </w:lvl>
    <w:lvl w:ilvl="3" w:tplc="7CAC2E4C">
      <w:start w:val="1"/>
      <w:numFmt w:val="bullet"/>
      <w:lvlText w:val=""/>
      <w:lvlJc w:val="left"/>
      <w:pPr>
        <w:ind w:left="2880" w:hanging="360"/>
      </w:pPr>
      <w:rPr>
        <w:rFonts w:ascii="Symbol" w:hAnsi="Symbol" w:hint="default"/>
      </w:rPr>
    </w:lvl>
    <w:lvl w:ilvl="4" w:tplc="A08A7A62">
      <w:start w:val="1"/>
      <w:numFmt w:val="bullet"/>
      <w:lvlText w:val="o"/>
      <w:lvlJc w:val="left"/>
      <w:pPr>
        <w:ind w:left="3600" w:hanging="360"/>
      </w:pPr>
      <w:rPr>
        <w:rFonts w:ascii="Courier New" w:hAnsi="Courier New" w:hint="default"/>
      </w:rPr>
    </w:lvl>
    <w:lvl w:ilvl="5" w:tplc="88D2848A">
      <w:start w:val="1"/>
      <w:numFmt w:val="bullet"/>
      <w:lvlText w:val=""/>
      <w:lvlJc w:val="left"/>
      <w:pPr>
        <w:ind w:left="4320" w:hanging="360"/>
      </w:pPr>
      <w:rPr>
        <w:rFonts w:ascii="Wingdings" w:hAnsi="Wingdings" w:hint="default"/>
      </w:rPr>
    </w:lvl>
    <w:lvl w:ilvl="6" w:tplc="2E968BFA">
      <w:start w:val="1"/>
      <w:numFmt w:val="bullet"/>
      <w:lvlText w:val=""/>
      <w:lvlJc w:val="left"/>
      <w:pPr>
        <w:ind w:left="5040" w:hanging="360"/>
      </w:pPr>
      <w:rPr>
        <w:rFonts w:ascii="Symbol" w:hAnsi="Symbol" w:hint="default"/>
      </w:rPr>
    </w:lvl>
    <w:lvl w:ilvl="7" w:tplc="7FF8DFFA">
      <w:start w:val="1"/>
      <w:numFmt w:val="bullet"/>
      <w:lvlText w:val="o"/>
      <w:lvlJc w:val="left"/>
      <w:pPr>
        <w:ind w:left="5760" w:hanging="360"/>
      </w:pPr>
      <w:rPr>
        <w:rFonts w:ascii="Courier New" w:hAnsi="Courier New" w:hint="default"/>
      </w:rPr>
    </w:lvl>
    <w:lvl w:ilvl="8" w:tplc="378EB378">
      <w:start w:val="1"/>
      <w:numFmt w:val="bullet"/>
      <w:lvlText w:val=""/>
      <w:lvlJc w:val="left"/>
      <w:pPr>
        <w:ind w:left="6480" w:hanging="360"/>
      </w:pPr>
      <w:rPr>
        <w:rFonts w:ascii="Wingdings" w:hAnsi="Wingdings" w:hint="default"/>
      </w:rPr>
    </w:lvl>
  </w:abstractNum>
  <w:abstractNum w:abstractNumId="9" w15:restartNumberingAfterBreak="0">
    <w:nsid w:val="20FBEA6D"/>
    <w:multiLevelType w:val="hybridMultilevel"/>
    <w:tmpl w:val="CAEC737C"/>
    <w:lvl w:ilvl="0" w:tplc="EF0C4F76">
      <w:start w:val="1"/>
      <w:numFmt w:val="bullet"/>
      <w:lvlText w:val=""/>
      <w:lvlJc w:val="left"/>
      <w:pPr>
        <w:ind w:left="1080" w:hanging="360"/>
      </w:pPr>
      <w:rPr>
        <w:rFonts w:ascii="Symbol" w:hAnsi="Symbol" w:hint="default"/>
      </w:rPr>
    </w:lvl>
    <w:lvl w:ilvl="1" w:tplc="DF8A75F0">
      <w:start w:val="1"/>
      <w:numFmt w:val="bullet"/>
      <w:lvlText w:val="o"/>
      <w:lvlJc w:val="left"/>
      <w:pPr>
        <w:ind w:left="1800" w:hanging="360"/>
      </w:pPr>
      <w:rPr>
        <w:rFonts w:ascii="Courier New" w:hAnsi="Courier New" w:hint="default"/>
      </w:rPr>
    </w:lvl>
    <w:lvl w:ilvl="2" w:tplc="FF90FD9A">
      <w:start w:val="1"/>
      <w:numFmt w:val="bullet"/>
      <w:lvlText w:val=""/>
      <w:lvlJc w:val="left"/>
      <w:pPr>
        <w:ind w:left="2520" w:hanging="360"/>
      </w:pPr>
      <w:rPr>
        <w:rFonts w:ascii="Wingdings" w:hAnsi="Wingdings" w:hint="default"/>
      </w:rPr>
    </w:lvl>
    <w:lvl w:ilvl="3" w:tplc="C032C828">
      <w:start w:val="1"/>
      <w:numFmt w:val="bullet"/>
      <w:lvlText w:val=""/>
      <w:lvlJc w:val="left"/>
      <w:pPr>
        <w:ind w:left="3240" w:hanging="360"/>
      </w:pPr>
      <w:rPr>
        <w:rFonts w:ascii="Symbol" w:hAnsi="Symbol" w:hint="default"/>
      </w:rPr>
    </w:lvl>
    <w:lvl w:ilvl="4" w:tplc="5CA23556">
      <w:start w:val="1"/>
      <w:numFmt w:val="bullet"/>
      <w:lvlText w:val="o"/>
      <w:lvlJc w:val="left"/>
      <w:pPr>
        <w:ind w:left="3960" w:hanging="360"/>
      </w:pPr>
      <w:rPr>
        <w:rFonts w:ascii="Courier New" w:hAnsi="Courier New" w:hint="default"/>
      </w:rPr>
    </w:lvl>
    <w:lvl w:ilvl="5" w:tplc="98A8E08C">
      <w:start w:val="1"/>
      <w:numFmt w:val="bullet"/>
      <w:lvlText w:val=""/>
      <w:lvlJc w:val="left"/>
      <w:pPr>
        <w:ind w:left="4680" w:hanging="360"/>
      </w:pPr>
      <w:rPr>
        <w:rFonts w:ascii="Wingdings" w:hAnsi="Wingdings" w:hint="default"/>
      </w:rPr>
    </w:lvl>
    <w:lvl w:ilvl="6" w:tplc="D50E058C">
      <w:start w:val="1"/>
      <w:numFmt w:val="bullet"/>
      <w:lvlText w:val=""/>
      <w:lvlJc w:val="left"/>
      <w:pPr>
        <w:ind w:left="5400" w:hanging="360"/>
      </w:pPr>
      <w:rPr>
        <w:rFonts w:ascii="Symbol" w:hAnsi="Symbol" w:hint="default"/>
      </w:rPr>
    </w:lvl>
    <w:lvl w:ilvl="7" w:tplc="05444FDE">
      <w:start w:val="1"/>
      <w:numFmt w:val="bullet"/>
      <w:lvlText w:val="o"/>
      <w:lvlJc w:val="left"/>
      <w:pPr>
        <w:ind w:left="6120" w:hanging="360"/>
      </w:pPr>
      <w:rPr>
        <w:rFonts w:ascii="Courier New" w:hAnsi="Courier New" w:hint="default"/>
      </w:rPr>
    </w:lvl>
    <w:lvl w:ilvl="8" w:tplc="5BD0D84A">
      <w:start w:val="1"/>
      <w:numFmt w:val="bullet"/>
      <w:lvlText w:val=""/>
      <w:lvlJc w:val="left"/>
      <w:pPr>
        <w:ind w:left="6840" w:hanging="360"/>
      </w:pPr>
      <w:rPr>
        <w:rFonts w:ascii="Wingdings" w:hAnsi="Wingdings" w:hint="default"/>
      </w:rPr>
    </w:lvl>
  </w:abstractNum>
  <w:abstractNum w:abstractNumId="10" w15:restartNumberingAfterBreak="0">
    <w:nsid w:val="235702FC"/>
    <w:multiLevelType w:val="multilevel"/>
    <w:tmpl w:val="4AF4F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29291E"/>
    <w:multiLevelType w:val="hybridMultilevel"/>
    <w:tmpl w:val="47F6F61E"/>
    <w:lvl w:ilvl="0" w:tplc="4CE8D4E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533DE9"/>
    <w:multiLevelType w:val="multilevel"/>
    <w:tmpl w:val="C5725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E57FEB"/>
    <w:multiLevelType w:val="multilevel"/>
    <w:tmpl w:val="10ACE62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9D71F71"/>
    <w:multiLevelType w:val="multilevel"/>
    <w:tmpl w:val="EECA4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C5A0328"/>
    <w:multiLevelType w:val="hybridMultilevel"/>
    <w:tmpl w:val="8D4E6906"/>
    <w:lvl w:ilvl="0" w:tplc="62DE7160">
      <w:start w:val="1"/>
      <w:numFmt w:val="bullet"/>
      <w:lvlText w:val=""/>
      <w:lvlJc w:val="left"/>
      <w:pPr>
        <w:ind w:left="720" w:hanging="360"/>
      </w:pPr>
      <w:rPr>
        <w:rFonts w:ascii="Symbol" w:hAnsi="Symbol" w:hint="default"/>
      </w:rPr>
    </w:lvl>
    <w:lvl w:ilvl="1" w:tplc="D4068DB6">
      <w:start w:val="1"/>
      <w:numFmt w:val="bullet"/>
      <w:lvlText w:val="o"/>
      <w:lvlJc w:val="left"/>
      <w:pPr>
        <w:ind w:left="1440" w:hanging="360"/>
      </w:pPr>
      <w:rPr>
        <w:rFonts w:ascii="Courier New" w:hAnsi="Courier New" w:hint="default"/>
      </w:rPr>
    </w:lvl>
    <w:lvl w:ilvl="2" w:tplc="02AE44D2">
      <w:start w:val="1"/>
      <w:numFmt w:val="bullet"/>
      <w:lvlText w:val=""/>
      <w:lvlJc w:val="left"/>
      <w:pPr>
        <w:ind w:left="2160" w:hanging="360"/>
      </w:pPr>
      <w:rPr>
        <w:rFonts w:ascii="Wingdings" w:hAnsi="Wingdings" w:hint="default"/>
      </w:rPr>
    </w:lvl>
    <w:lvl w:ilvl="3" w:tplc="8A543AD8">
      <w:start w:val="1"/>
      <w:numFmt w:val="bullet"/>
      <w:lvlText w:val=""/>
      <w:lvlJc w:val="left"/>
      <w:pPr>
        <w:ind w:left="2880" w:hanging="360"/>
      </w:pPr>
      <w:rPr>
        <w:rFonts w:ascii="Symbol" w:hAnsi="Symbol" w:hint="default"/>
      </w:rPr>
    </w:lvl>
    <w:lvl w:ilvl="4" w:tplc="F594BA28">
      <w:start w:val="1"/>
      <w:numFmt w:val="bullet"/>
      <w:lvlText w:val="o"/>
      <w:lvlJc w:val="left"/>
      <w:pPr>
        <w:ind w:left="3600" w:hanging="360"/>
      </w:pPr>
      <w:rPr>
        <w:rFonts w:ascii="Courier New" w:hAnsi="Courier New" w:hint="default"/>
      </w:rPr>
    </w:lvl>
    <w:lvl w:ilvl="5" w:tplc="2C8E96CC">
      <w:start w:val="1"/>
      <w:numFmt w:val="bullet"/>
      <w:lvlText w:val=""/>
      <w:lvlJc w:val="left"/>
      <w:pPr>
        <w:ind w:left="4320" w:hanging="360"/>
      </w:pPr>
      <w:rPr>
        <w:rFonts w:ascii="Wingdings" w:hAnsi="Wingdings" w:hint="default"/>
      </w:rPr>
    </w:lvl>
    <w:lvl w:ilvl="6" w:tplc="89307350">
      <w:start w:val="1"/>
      <w:numFmt w:val="bullet"/>
      <w:lvlText w:val=""/>
      <w:lvlJc w:val="left"/>
      <w:pPr>
        <w:ind w:left="5040" w:hanging="360"/>
      </w:pPr>
      <w:rPr>
        <w:rFonts w:ascii="Symbol" w:hAnsi="Symbol" w:hint="default"/>
      </w:rPr>
    </w:lvl>
    <w:lvl w:ilvl="7" w:tplc="4BB49D70">
      <w:start w:val="1"/>
      <w:numFmt w:val="bullet"/>
      <w:lvlText w:val="o"/>
      <w:lvlJc w:val="left"/>
      <w:pPr>
        <w:ind w:left="5760" w:hanging="360"/>
      </w:pPr>
      <w:rPr>
        <w:rFonts w:ascii="Courier New" w:hAnsi="Courier New" w:hint="default"/>
      </w:rPr>
    </w:lvl>
    <w:lvl w:ilvl="8" w:tplc="5BB0D2A6">
      <w:start w:val="1"/>
      <w:numFmt w:val="bullet"/>
      <w:lvlText w:val=""/>
      <w:lvlJc w:val="left"/>
      <w:pPr>
        <w:ind w:left="6480" w:hanging="360"/>
      </w:pPr>
      <w:rPr>
        <w:rFonts w:ascii="Wingdings" w:hAnsi="Wingdings" w:hint="default"/>
      </w:rPr>
    </w:lvl>
  </w:abstractNum>
  <w:abstractNum w:abstractNumId="16" w15:restartNumberingAfterBreak="0">
    <w:nsid w:val="4D5B152E"/>
    <w:multiLevelType w:val="hybridMultilevel"/>
    <w:tmpl w:val="B4E65B0A"/>
    <w:lvl w:ilvl="0" w:tplc="246E0DE0">
      <w:start w:val="1"/>
      <w:numFmt w:val="bullet"/>
      <w:lvlText w:val=""/>
      <w:lvlJc w:val="left"/>
      <w:pPr>
        <w:ind w:left="720" w:hanging="360"/>
      </w:pPr>
      <w:rPr>
        <w:rFonts w:ascii="Symbol" w:hAnsi="Symbol" w:hint="default"/>
      </w:rPr>
    </w:lvl>
    <w:lvl w:ilvl="1" w:tplc="B2C60942">
      <w:start w:val="1"/>
      <w:numFmt w:val="bullet"/>
      <w:lvlText w:val="o"/>
      <w:lvlJc w:val="left"/>
      <w:pPr>
        <w:ind w:left="1440" w:hanging="360"/>
      </w:pPr>
      <w:rPr>
        <w:rFonts w:ascii="Courier New" w:hAnsi="Courier New" w:hint="default"/>
      </w:rPr>
    </w:lvl>
    <w:lvl w:ilvl="2" w:tplc="A8F2DFC6">
      <w:start w:val="1"/>
      <w:numFmt w:val="bullet"/>
      <w:lvlText w:val=""/>
      <w:lvlJc w:val="left"/>
      <w:pPr>
        <w:ind w:left="2160" w:hanging="360"/>
      </w:pPr>
      <w:rPr>
        <w:rFonts w:ascii="Wingdings" w:hAnsi="Wingdings" w:hint="default"/>
      </w:rPr>
    </w:lvl>
    <w:lvl w:ilvl="3" w:tplc="38E0708E">
      <w:start w:val="1"/>
      <w:numFmt w:val="bullet"/>
      <w:lvlText w:val=""/>
      <w:lvlJc w:val="left"/>
      <w:pPr>
        <w:ind w:left="2880" w:hanging="360"/>
      </w:pPr>
      <w:rPr>
        <w:rFonts w:ascii="Symbol" w:hAnsi="Symbol" w:hint="default"/>
      </w:rPr>
    </w:lvl>
    <w:lvl w:ilvl="4" w:tplc="7CEA9C14">
      <w:start w:val="1"/>
      <w:numFmt w:val="bullet"/>
      <w:lvlText w:val="o"/>
      <w:lvlJc w:val="left"/>
      <w:pPr>
        <w:ind w:left="3600" w:hanging="360"/>
      </w:pPr>
      <w:rPr>
        <w:rFonts w:ascii="Courier New" w:hAnsi="Courier New" w:hint="default"/>
      </w:rPr>
    </w:lvl>
    <w:lvl w:ilvl="5" w:tplc="1D0A764A">
      <w:start w:val="1"/>
      <w:numFmt w:val="bullet"/>
      <w:lvlText w:val=""/>
      <w:lvlJc w:val="left"/>
      <w:pPr>
        <w:ind w:left="4320" w:hanging="360"/>
      </w:pPr>
      <w:rPr>
        <w:rFonts w:ascii="Wingdings" w:hAnsi="Wingdings" w:hint="default"/>
      </w:rPr>
    </w:lvl>
    <w:lvl w:ilvl="6" w:tplc="7E482144">
      <w:start w:val="1"/>
      <w:numFmt w:val="bullet"/>
      <w:lvlText w:val=""/>
      <w:lvlJc w:val="left"/>
      <w:pPr>
        <w:ind w:left="5040" w:hanging="360"/>
      </w:pPr>
      <w:rPr>
        <w:rFonts w:ascii="Symbol" w:hAnsi="Symbol" w:hint="default"/>
      </w:rPr>
    </w:lvl>
    <w:lvl w:ilvl="7" w:tplc="9404EC72">
      <w:start w:val="1"/>
      <w:numFmt w:val="bullet"/>
      <w:lvlText w:val="o"/>
      <w:lvlJc w:val="left"/>
      <w:pPr>
        <w:ind w:left="5760" w:hanging="360"/>
      </w:pPr>
      <w:rPr>
        <w:rFonts w:ascii="Courier New" w:hAnsi="Courier New" w:hint="default"/>
      </w:rPr>
    </w:lvl>
    <w:lvl w:ilvl="8" w:tplc="970C513E">
      <w:start w:val="1"/>
      <w:numFmt w:val="bullet"/>
      <w:lvlText w:val=""/>
      <w:lvlJc w:val="left"/>
      <w:pPr>
        <w:ind w:left="6480" w:hanging="360"/>
      </w:pPr>
      <w:rPr>
        <w:rFonts w:ascii="Wingdings" w:hAnsi="Wingdings" w:hint="default"/>
      </w:rPr>
    </w:lvl>
  </w:abstractNum>
  <w:abstractNum w:abstractNumId="17" w15:restartNumberingAfterBreak="0">
    <w:nsid w:val="525B2820"/>
    <w:multiLevelType w:val="multilevel"/>
    <w:tmpl w:val="10ACE62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E1B7997"/>
    <w:multiLevelType w:val="multilevel"/>
    <w:tmpl w:val="AF087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F1E2D46"/>
    <w:multiLevelType w:val="hybridMultilevel"/>
    <w:tmpl w:val="035A111C"/>
    <w:lvl w:ilvl="0" w:tplc="CFF695AA">
      <w:start w:val="1"/>
      <w:numFmt w:val="bullet"/>
      <w:lvlText w:val=""/>
      <w:lvlJc w:val="left"/>
      <w:pPr>
        <w:ind w:left="720" w:hanging="360"/>
      </w:pPr>
      <w:rPr>
        <w:rFonts w:ascii="Symbol" w:hAnsi="Symbol" w:hint="default"/>
      </w:rPr>
    </w:lvl>
    <w:lvl w:ilvl="1" w:tplc="1D242D9A">
      <w:start w:val="1"/>
      <w:numFmt w:val="bullet"/>
      <w:lvlText w:val="o"/>
      <w:lvlJc w:val="left"/>
      <w:pPr>
        <w:ind w:left="1440" w:hanging="360"/>
      </w:pPr>
      <w:rPr>
        <w:rFonts w:ascii="Courier New" w:hAnsi="Courier New" w:hint="default"/>
      </w:rPr>
    </w:lvl>
    <w:lvl w:ilvl="2" w:tplc="E8AA7DD4">
      <w:start w:val="1"/>
      <w:numFmt w:val="bullet"/>
      <w:lvlText w:val=""/>
      <w:lvlJc w:val="left"/>
      <w:pPr>
        <w:ind w:left="2160" w:hanging="360"/>
      </w:pPr>
      <w:rPr>
        <w:rFonts w:ascii="Wingdings" w:hAnsi="Wingdings" w:hint="default"/>
      </w:rPr>
    </w:lvl>
    <w:lvl w:ilvl="3" w:tplc="BACA70E2">
      <w:start w:val="1"/>
      <w:numFmt w:val="bullet"/>
      <w:lvlText w:val=""/>
      <w:lvlJc w:val="left"/>
      <w:pPr>
        <w:ind w:left="2880" w:hanging="360"/>
      </w:pPr>
      <w:rPr>
        <w:rFonts w:ascii="Symbol" w:hAnsi="Symbol" w:hint="default"/>
      </w:rPr>
    </w:lvl>
    <w:lvl w:ilvl="4" w:tplc="F8BAB174">
      <w:start w:val="1"/>
      <w:numFmt w:val="bullet"/>
      <w:lvlText w:val="o"/>
      <w:lvlJc w:val="left"/>
      <w:pPr>
        <w:ind w:left="3600" w:hanging="360"/>
      </w:pPr>
      <w:rPr>
        <w:rFonts w:ascii="Courier New" w:hAnsi="Courier New" w:hint="default"/>
      </w:rPr>
    </w:lvl>
    <w:lvl w:ilvl="5" w:tplc="34669294">
      <w:start w:val="1"/>
      <w:numFmt w:val="bullet"/>
      <w:lvlText w:val=""/>
      <w:lvlJc w:val="left"/>
      <w:pPr>
        <w:ind w:left="4320" w:hanging="360"/>
      </w:pPr>
      <w:rPr>
        <w:rFonts w:ascii="Wingdings" w:hAnsi="Wingdings" w:hint="default"/>
      </w:rPr>
    </w:lvl>
    <w:lvl w:ilvl="6" w:tplc="A8485F1C">
      <w:start w:val="1"/>
      <w:numFmt w:val="bullet"/>
      <w:lvlText w:val=""/>
      <w:lvlJc w:val="left"/>
      <w:pPr>
        <w:ind w:left="5040" w:hanging="360"/>
      </w:pPr>
      <w:rPr>
        <w:rFonts w:ascii="Symbol" w:hAnsi="Symbol" w:hint="default"/>
      </w:rPr>
    </w:lvl>
    <w:lvl w:ilvl="7" w:tplc="42E264AA">
      <w:start w:val="1"/>
      <w:numFmt w:val="bullet"/>
      <w:lvlText w:val="o"/>
      <w:lvlJc w:val="left"/>
      <w:pPr>
        <w:ind w:left="5760" w:hanging="360"/>
      </w:pPr>
      <w:rPr>
        <w:rFonts w:ascii="Courier New" w:hAnsi="Courier New" w:hint="default"/>
      </w:rPr>
    </w:lvl>
    <w:lvl w:ilvl="8" w:tplc="458EC212">
      <w:start w:val="1"/>
      <w:numFmt w:val="bullet"/>
      <w:lvlText w:val=""/>
      <w:lvlJc w:val="left"/>
      <w:pPr>
        <w:ind w:left="6480" w:hanging="360"/>
      </w:pPr>
      <w:rPr>
        <w:rFonts w:ascii="Wingdings" w:hAnsi="Wingdings" w:hint="default"/>
      </w:rPr>
    </w:lvl>
  </w:abstractNum>
  <w:abstractNum w:abstractNumId="20" w15:restartNumberingAfterBreak="0">
    <w:nsid w:val="6BFA192A"/>
    <w:multiLevelType w:val="hybridMultilevel"/>
    <w:tmpl w:val="2E4A46C8"/>
    <w:lvl w:ilvl="0" w:tplc="FCC4B258">
      <w:start w:val="1"/>
      <w:numFmt w:val="bullet"/>
      <w:lvlText w:val=""/>
      <w:lvlJc w:val="left"/>
      <w:pPr>
        <w:ind w:left="720" w:hanging="360"/>
      </w:pPr>
      <w:rPr>
        <w:rFonts w:ascii="Symbol" w:hAnsi="Symbol" w:hint="default"/>
      </w:rPr>
    </w:lvl>
    <w:lvl w:ilvl="1" w:tplc="77264E54">
      <w:start w:val="1"/>
      <w:numFmt w:val="bullet"/>
      <w:lvlText w:val="o"/>
      <w:lvlJc w:val="left"/>
      <w:pPr>
        <w:ind w:left="1440" w:hanging="360"/>
      </w:pPr>
      <w:rPr>
        <w:rFonts w:ascii="Courier New" w:hAnsi="Courier New" w:hint="default"/>
      </w:rPr>
    </w:lvl>
    <w:lvl w:ilvl="2" w:tplc="3DC2C1C4">
      <w:start w:val="1"/>
      <w:numFmt w:val="bullet"/>
      <w:lvlText w:val=""/>
      <w:lvlJc w:val="left"/>
      <w:pPr>
        <w:ind w:left="2160" w:hanging="360"/>
      </w:pPr>
      <w:rPr>
        <w:rFonts w:ascii="Wingdings" w:hAnsi="Wingdings" w:hint="default"/>
      </w:rPr>
    </w:lvl>
    <w:lvl w:ilvl="3" w:tplc="FB4640EC">
      <w:start w:val="1"/>
      <w:numFmt w:val="bullet"/>
      <w:lvlText w:val=""/>
      <w:lvlJc w:val="left"/>
      <w:pPr>
        <w:ind w:left="2880" w:hanging="360"/>
      </w:pPr>
      <w:rPr>
        <w:rFonts w:ascii="Symbol" w:hAnsi="Symbol" w:hint="default"/>
      </w:rPr>
    </w:lvl>
    <w:lvl w:ilvl="4" w:tplc="09044008">
      <w:start w:val="1"/>
      <w:numFmt w:val="bullet"/>
      <w:lvlText w:val="o"/>
      <w:lvlJc w:val="left"/>
      <w:pPr>
        <w:ind w:left="3600" w:hanging="360"/>
      </w:pPr>
      <w:rPr>
        <w:rFonts w:ascii="Courier New" w:hAnsi="Courier New" w:hint="default"/>
      </w:rPr>
    </w:lvl>
    <w:lvl w:ilvl="5" w:tplc="BED8ED9E">
      <w:start w:val="1"/>
      <w:numFmt w:val="bullet"/>
      <w:lvlText w:val=""/>
      <w:lvlJc w:val="left"/>
      <w:pPr>
        <w:ind w:left="4320" w:hanging="360"/>
      </w:pPr>
      <w:rPr>
        <w:rFonts w:ascii="Wingdings" w:hAnsi="Wingdings" w:hint="default"/>
      </w:rPr>
    </w:lvl>
    <w:lvl w:ilvl="6" w:tplc="897A8F14">
      <w:start w:val="1"/>
      <w:numFmt w:val="bullet"/>
      <w:lvlText w:val=""/>
      <w:lvlJc w:val="left"/>
      <w:pPr>
        <w:ind w:left="5040" w:hanging="360"/>
      </w:pPr>
      <w:rPr>
        <w:rFonts w:ascii="Symbol" w:hAnsi="Symbol" w:hint="default"/>
      </w:rPr>
    </w:lvl>
    <w:lvl w:ilvl="7" w:tplc="8E10949A">
      <w:start w:val="1"/>
      <w:numFmt w:val="bullet"/>
      <w:lvlText w:val="o"/>
      <w:lvlJc w:val="left"/>
      <w:pPr>
        <w:ind w:left="5760" w:hanging="360"/>
      </w:pPr>
      <w:rPr>
        <w:rFonts w:ascii="Courier New" w:hAnsi="Courier New" w:hint="default"/>
      </w:rPr>
    </w:lvl>
    <w:lvl w:ilvl="8" w:tplc="6CEC1928">
      <w:start w:val="1"/>
      <w:numFmt w:val="bullet"/>
      <w:lvlText w:val=""/>
      <w:lvlJc w:val="left"/>
      <w:pPr>
        <w:ind w:left="6480" w:hanging="360"/>
      </w:pPr>
      <w:rPr>
        <w:rFonts w:ascii="Wingdings" w:hAnsi="Wingdings" w:hint="default"/>
      </w:rPr>
    </w:lvl>
  </w:abstractNum>
  <w:abstractNum w:abstractNumId="21" w15:restartNumberingAfterBreak="0">
    <w:nsid w:val="71B4518A"/>
    <w:multiLevelType w:val="multilevel"/>
    <w:tmpl w:val="C61CA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CC4E05"/>
    <w:multiLevelType w:val="multilevel"/>
    <w:tmpl w:val="A15AA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7F3F92"/>
    <w:multiLevelType w:val="multilevel"/>
    <w:tmpl w:val="11AA2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BA54EC6"/>
    <w:multiLevelType w:val="multilevel"/>
    <w:tmpl w:val="7E7CD3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41175457">
    <w:abstractNumId w:val="8"/>
  </w:num>
  <w:num w:numId="2" w16cid:durableId="534272701">
    <w:abstractNumId w:val="9"/>
  </w:num>
  <w:num w:numId="3" w16cid:durableId="1335954874">
    <w:abstractNumId w:val="16"/>
  </w:num>
  <w:num w:numId="4" w16cid:durableId="1004934974">
    <w:abstractNumId w:val="15"/>
  </w:num>
  <w:num w:numId="5" w16cid:durableId="1215503138">
    <w:abstractNumId w:val="20"/>
  </w:num>
  <w:num w:numId="6" w16cid:durableId="41028721">
    <w:abstractNumId w:val="6"/>
  </w:num>
  <w:num w:numId="7" w16cid:durableId="1061438242">
    <w:abstractNumId w:val="19"/>
  </w:num>
  <w:num w:numId="8" w16cid:durableId="408356265">
    <w:abstractNumId w:val="7"/>
  </w:num>
  <w:num w:numId="9" w16cid:durableId="732237790">
    <w:abstractNumId w:val="0"/>
  </w:num>
  <w:num w:numId="10" w16cid:durableId="1415665897">
    <w:abstractNumId w:val="11"/>
  </w:num>
  <w:num w:numId="11" w16cid:durableId="295529825">
    <w:abstractNumId w:val="4"/>
  </w:num>
  <w:num w:numId="12" w16cid:durableId="559633862">
    <w:abstractNumId w:val="12"/>
  </w:num>
  <w:num w:numId="13" w16cid:durableId="255402081">
    <w:abstractNumId w:val="1"/>
  </w:num>
  <w:num w:numId="14" w16cid:durableId="958612455">
    <w:abstractNumId w:val="23"/>
  </w:num>
  <w:num w:numId="15" w16cid:durableId="516621618">
    <w:abstractNumId w:val="5"/>
  </w:num>
  <w:num w:numId="16" w16cid:durableId="586302887">
    <w:abstractNumId w:val="14"/>
  </w:num>
  <w:num w:numId="17" w16cid:durableId="1824882677">
    <w:abstractNumId w:val="22"/>
  </w:num>
  <w:num w:numId="18" w16cid:durableId="1214196689">
    <w:abstractNumId w:val="18"/>
  </w:num>
  <w:num w:numId="19" w16cid:durableId="1494221323">
    <w:abstractNumId w:val="2"/>
  </w:num>
  <w:num w:numId="20" w16cid:durableId="1242250854">
    <w:abstractNumId w:val="3"/>
  </w:num>
  <w:num w:numId="21" w16cid:durableId="1160805787">
    <w:abstractNumId w:val="10"/>
  </w:num>
  <w:num w:numId="22" w16cid:durableId="615715255">
    <w:abstractNumId w:val="24"/>
  </w:num>
  <w:num w:numId="23" w16cid:durableId="1649751454">
    <w:abstractNumId w:val="21"/>
  </w:num>
  <w:num w:numId="24" w16cid:durableId="904492179">
    <w:abstractNumId w:val="13"/>
  </w:num>
  <w:num w:numId="25" w16cid:durableId="12655726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54"/>
    <w:rsid w:val="00096228"/>
    <w:rsid w:val="0018518C"/>
    <w:rsid w:val="00195A54"/>
    <w:rsid w:val="002360A4"/>
    <w:rsid w:val="002E0C26"/>
    <w:rsid w:val="00383BE2"/>
    <w:rsid w:val="00434841"/>
    <w:rsid w:val="00546298"/>
    <w:rsid w:val="005B47A0"/>
    <w:rsid w:val="00603C60"/>
    <w:rsid w:val="006E02F1"/>
    <w:rsid w:val="008D66CC"/>
    <w:rsid w:val="00905EEB"/>
    <w:rsid w:val="00980A52"/>
    <w:rsid w:val="00A14BD7"/>
    <w:rsid w:val="00A87D9A"/>
    <w:rsid w:val="00AD6CF3"/>
    <w:rsid w:val="00B72AF3"/>
    <w:rsid w:val="00BB21E9"/>
    <w:rsid w:val="00C07417"/>
    <w:rsid w:val="00C37F91"/>
    <w:rsid w:val="00C47C35"/>
    <w:rsid w:val="00D81E35"/>
    <w:rsid w:val="00D862A9"/>
    <w:rsid w:val="00E328D1"/>
    <w:rsid w:val="00E40436"/>
    <w:rsid w:val="00EA7126"/>
    <w:rsid w:val="00EA7C41"/>
    <w:rsid w:val="00F10CF5"/>
    <w:rsid w:val="00F671E2"/>
    <w:rsid w:val="00F83601"/>
    <w:rsid w:val="01B9F272"/>
    <w:rsid w:val="06866210"/>
    <w:rsid w:val="08055062"/>
    <w:rsid w:val="0B0CF5C8"/>
    <w:rsid w:val="0C1C277E"/>
    <w:rsid w:val="0E3301C3"/>
    <w:rsid w:val="0F83DE0B"/>
    <w:rsid w:val="124CFF9E"/>
    <w:rsid w:val="145840CD"/>
    <w:rsid w:val="1E5D39DF"/>
    <w:rsid w:val="1E5D87B3"/>
    <w:rsid w:val="242E5AA2"/>
    <w:rsid w:val="255E2190"/>
    <w:rsid w:val="26EEC19A"/>
    <w:rsid w:val="39BECB2F"/>
    <w:rsid w:val="3A8CC2B2"/>
    <w:rsid w:val="3B1398DF"/>
    <w:rsid w:val="3B8182C2"/>
    <w:rsid w:val="3FDF5BE0"/>
    <w:rsid w:val="411FDF43"/>
    <w:rsid w:val="4582BC2D"/>
    <w:rsid w:val="4595DA91"/>
    <w:rsid w:val="4A964CEB"/>
    <w:rsid w:val="516E766A"/>
    <w:rsid w:val="5BA498A8"/>
    <w:rsid w:val="5BD13E1C"/>
    <w:rsid w:val="5CDC4B33"/>
    <w:rsid w:val="5D798D0A"/>
    <w:rsid w:val="6AEBA09E"/>
    <w:rsid w:val="6D7687DF"/>
    <w:rsid w:val="73421819"/>
    <w:rsid w:val="7880FEA1"/>
    <w:rsid w:val="7FEDB2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AA99"/>
  <w15:chartTrackingRefBased/>
  <w15:docId w15:val="{F4A2D1EE-BE1B-4FDD-8B2D-9F7E15F0E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A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A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A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A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5A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5A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5A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5A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5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5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5A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5A54"/>
    <w:rPr>
      <w:rFonts w:eastAsiaTheme="majorEastAsia" w:cstheme="majorBidi"/>
      <w:color w:val="272727" w:themeColor="text1" w:themeTint="D8"/>
    </w:rPr>
  </w:style>
  <w:style w:type="paragraph" w:styleId="Title">
    <w:name w:val="Title"/>
    <w:basedOn w:val="Normal"/>
    <w:next w:val="Normal"/>
    <w:link w:val="TitleChar"/>
    <w:uiPriority w:val="10"/>
    <w:qFormat/>
    <w:rsid w:val="00195A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A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5A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A54"/>
    <w:pPr>
      <w:spacing w:before="160"/>
      <w:jc w:val="center"/>
    </w:pPr>
    <w:rPr>
      <w:i/>
      <w:iCs/>
      <w:color w:val="404040" w:themeColor="text1" w:themeTint="BF"/>
    </w:rPr>
  </w:style>
  <w:style w:type="character" w:customStyle="1" w:styleId="QuoteChar">
    <w:name w:val="Quote Char"/>
    <w:basedOn w:val="DefaultParagraphFont"/>
    <w:link w:val="Quote"/>
    <w:uiPriority w:val="29"/>
    <w:rsid w:val="00195A54"/>
    <w:rPr>
      <w:i/>
      <w:iCs/>
      <w:color w:val="404040" w:themeColor="text1" w:themeTint="BF"/>
    </w:rPr>
  </w:style>
  <w:style w:type="paragraph" w:styleId="ListParagraph">
    <w:name w:val="List Paragraph"/>
    <w:basedOn w:val="Normal"/>
    <w:uiPriority w:val="34"/>
    <w:qFormat/>
    <w:rsid w:val="00195A54"/>
    <w:pPr>
      <w:ind w:left="720"/>
      <w:contextualSpacing/>
    </w:pPr>
  </w:style>
  <w:style w:type="character" w:styleId="IntenseEmphasis">
    <w:name w:val="Intense Emphasis"/>
    <w:basedOn w:val="DefaultParagraphFont"/>
    <w:uiPriority w:val="21"/>
    <w:qFormat/>
    <w:rsid w:val="00195A54"/>
    <w:rPr>
      <w:i/>
      <w:iCs/>
      <w:color w:val="0F4761" w:themeColor="accent1" w:themeShade="BF"/>
    </w:rPr>
  </w:style>
  <w:style w:type="paragraph" w:styleId="IntenseQuote">
    <w:name w:val="Intense Quote"/>
    <w:basedOn w:val="Normal"/>
    <w:next w:val="Normal"/>
    <w:link w:val="IntenseQuoteChar"/>
    <w:uiPriority w:val="30"/>
    <w:qFormat/>
    <w:rsid w:val="00195A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5A54"/>
    <w:rPr>
      <w:i/>
      <w:iCs/>
      <w:color w:val="0F4761" w:themeColor="accent1" w:themeShade="BF"/>
    </w:rPr>
  </w:style>
  <w:style w:type="character" w:styleId="IntenseReference">
    <w:name w:val="Intense Reference"/>
    <w:basedOn w:val="DefaultParagraphFont"/>
    <w:uiPriority w:val="32"/>
    <w:qFormat/>
    <w:rsid w:val="00195A54"/>
    <w:rPr>
      <w:b/>
      <w:bCs/>
      <w:smallCaps/>
      <w:color w:val="0F4761" w:themeColor="accent1" w:themeShade="BF"/>
      <w:spacing w:val="5"/>
    </w:rPr>
  </w:style>
  <w:style w:type="table" w:styleId="TableGrid">
    <w:name w:val="Table Grid"/>
    <w:basedOn w:val="TableNormal"/>
    <w:uiPriority w:val="39"/>
    <w:rsid w:val="00195A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5A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A54"/>
  </w:style>
  <w:style w:type="paragraph" w:styleId="Footer">
    <w:name w:val="footer"/>
    <w:basedOn w:val="Normal"/>
    <w:link w:val="FooterChar"/>
    <w:uiPriority w:val="99"/>
    <w:unhideWhenUsed/>
    <w:rsid w:val="00195A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A54"/>
  </w:style>
  <w:style w:type="paragraph" w:customStyle="1" w:styleId="sc-dalyuh">
    <w:name w:val="sc-dalyuh"/>
    <w:basedOn w:val="Normal"/>
    <w:rsid w:val="00C0741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sc-dlmfu">
    <w:name w:val="sc-dlmfu"/>
    <w:basedOn w:val="Normal"/>
    <w:rsid w:val="00C0741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c-kpdqfm">
    <w:name w:val="sc-kpdqfm"/>
    <w:basedOn w:val="DefaultParagraphFont"/>
    <w:rsid w:val="00C074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395917">
      <w:bodyDiv w:val="1"/>
      <w:marLeft w:val="0"/>
      <w:marRight w:val="0"/>
      <w:marTop w:val="0"/>
      <w:marBottom w:val="0"/>
      <w:divBdr>
        <w:top w:val="none" w:sz="0" w:space="0" w:color="auto"/>
        <w:left w:val="none" w:sz="0" w:space="0" w:color="auto"/>
        <w:bottom w:val="none" w:sz="0" w:space="0" w:color="auto"/>
        <w:right w:val="none" w:sz="0" w:space="0" w:color="auto"/>
      </w:divBdr>
    </w:div>
    <w:div w:id="281957830">
      <w:bodyDiv w:val="1"/>
      <w:marLeft w:val="0"/>
      <w:marRight w:val="0"/>
      <w:marTop w:val="0"/>
      <w:marBottom w:val="0"/>
      <w:divBdr>
        <w:top w:val="none" w:sz="0" w:space="0" w:color="auto"/>
        <w:left w:val="none" w:sz="0" w:space="0" w:color="auto"/>
        <w:bottom w:val="none" w:sz="0" w:space="0" w:color="auto"/>
        <w:right w:val="none" w:sz="0" w:space="0" w:color="auto"/>
      </w:divBdr>
    </w:div>
    <w:div w:id="586571170">
      <w:bodyDiv w:val="1"/>
      <w:marLeft w:val="0"/>
      <w:marRight w:val="0"/>
      <w:marTop w:val="0"/>
      <w:marBottom w:val="0"/>
      <w:divBdr>
        <w:top w:val="none" w:sz="0" w:space="0" w:color="auto"/>
        <w:left w:val="none" w:sz="0" w:space="0" w:color="auto"/>
        <w:bottom w:val="none" w:sz="0" w:space="0" w:color="auto"/>
        <w:right w:val="none" w:sz="0" w:space="0" w:color="auto"/>
      </w:divBdr>
    </w:div>
    <w:div w:id="644160661">
      <w:bodyDiv w:val="1"/>
      <w:marLeft w:val="0"/>
      <w:marRight w:val="0"/>
      <w:marTop w:val="0"/>
      <w:marBottom w:val="0"/>
      <w:divBdr>
        <w:top w:val="none" w:sz="0" w:space="0" w:color="auto"/>
        <w:left w:val="none" w:sz="0" w:space="0" w:color="auto"/>
        <w:bottom w:val="none" w:sz="0" w:space="0" w:color="auto"/>
        <w:right w:val="none" w:sz="0" w:space="0" w:color="auto"/>
      </w:divBdr>
    </w:div>
    <w:div w:id="681976207">
      <w:bodyDiv w:val="1"/>
      <w:marLeft w:val="0"/>
      <w:marRight w:val="0"/>
      <w:marTop w:val="0"/>
      <w:marBottom w:val="0"/>
      <w:divBdr>
        <w:top w:val="none" w:sz="0" w:space="0" w:color="auto"/>
        <w:left w:val="none" w:sz="0" w:space="0" w:color="auto"/>
        <w:bottom w:val="none" w:sz="0" w:space="0" w:color="auto"/>
        <w:right w:val="none" w:sz="0" w:space="0" w:color="auto"/>
      </w:divBdr>
    </w:div>
    <w:div w:id="871066924">
      <w:bodyDiv w:val="1"/>
      <w:marLeft w:val="0"/>
      <w:marRight w:val="0"/>
      <w:marTop w:val="0"/>
      <w:marBottom w:val="0"/>
      <w:divBdr>
        <w:top w:val="none" w:sz="0" w:space="0" w:color="auto"/>
        <w:left w:val="none" w:sz="0" w:space="0" w:color="auto"/>
        <w:bottom w:val="none" w:sz="0" w:space="0" w:color="auto"/>
        <w:right w:val="none" w:sz="0" w:space="0" w:color="auto"/>
      </w:divBdr>
    </w:div>
    <w:div w:id="1240869398">
      <w:bodyDiv w:val="1"/>
      <w:marLeft w:val="0"/>
      <w:marRight w:val="0"/>
      <w:marTop w:val="0"/>
      <w:marBottom w:val="0"/>
      <w:divBdr>
        <w:top w:val="none" w:sz="0" w:space="0" w:color="auto"/>
        <w:left w:val="none" w:sz="0" w:space="0" w:color="auto"/>
        <w:bottom w:val="none" w:sz="0" w:space="0" w:color="auto"/>
        <w:right w:val="none" w:sz="0" w:space="0" w:color="auto"/>
      </w:divBdr>
    </w:div>
    <w:div w:id="1363240333">
      <w:bodyDiv w:val="1"/>
      <w:marLeft w:val="0"/>
      <w:marRight w:val="0"/>
      <w:marTop w:val="0"/>
      <w:marBottom w:val="0"/>
      <w:divBdr>
        <w:top w:val="none" w:sz="0" w:space="0" w:color="auto"/>
        <w:left w:val="none" w:sz="0" w:space="0" w:color="auto"/>
        <w:bottom w:val="none" w:sz="0" w:space="0" w:color="auto"/>
        <w:right w:val="none" w:sz="0" w:space="0" w:color="auto"/>
      </w:divBdr>
    </w:div>
    <w:div w:id="1450661537">
      <w:bodyDiv w:val="1"/>
      <w:marLeft w:val="0"/>
      <w:marRight w:val="0"/>
      <w:marTop w:val="0"/>
      <w:marBottom w:val="0"/>
      <w:divBdr>
        <w:top w:val="none" w:sz="0" w:space="0" w:color="auto"/>
        <w:left w:val="none" w:sz="0" w:space="0" w:color="auto"/>
        <w:bottom w:val="none" w:sz="0" w:space="0" w:color="auto"/>
        <w:right w:val="none" w:sz="0" w:space="0" w:color="auto"/>
      </w:divBdr>
    </w:div>
    <w:div w:id="1549292371">
      <w:bodyDiv w:val="1"/>
      <w:marLeft w:val="0"/>
      <w:marRight w:val="0"/>
      <w:marTop w:val="0"/>
      <w:marBottom w:val="0"/>
      <w:divBdr>
        <w:top w:val="none" w:sz="0" w:space="0" w:color="auto"/>
        <w:left w:val="none" w:sz="0" w:space="0" w:color="auto"/>
        <w:bottom w:val="none" w:sz="0" w:space="0" w:color="auto"/>
        <w:right w:val="none" w:sz="0" w:space="0" w:color="auto"/>
      </w:divBdr>
    </w:div>
    <w:div w:id="1591349334">
      <w:bodyDiv w:val="1"/>
      <w:marLeft w:val="0"/>
      <w:marRight w:val="0"/>
      <w:marTop w:val="0"/>
      <w:marBottom w:val="0"/>
      <w:divBdr>
        <w:top w:val="none" w:sz="0" w:space="0" w:color="auto"/>
        <w:left w:val="none" w:sz="0" w:space="0" w:color="auto"/>
        <w:bottom w:val="none" w:sz="0" w:space="0" w:color="auto"/>
        <w:right w:val="none" w:sz="0" w:space="0" w:color="auto"/>
      </w:divBdr>
    </w:div>
    <w:div w:id="1593732828">
      <w:bodyDiv w:val="1"/>
      <w:marLeft w:val="0"/>
      <w:marRight w:val="0"/>
      <w:marTop w:val="0"/>
      <w:marBottom w:val="0"/>
      <w:divBdr>
        <w:top w:val="none" w:sz="0" w:space="0" w:color="auto"/>
        <w:left w:val="none" w:sz="0" w:space="0" w:color="auto"/>
        <w:bottom w:val="none" w:sz="0" w:space="0" w:color="auto"/>
        <w:right w:val="none" w:sz="0" w:space="0" w:color="auto"/>
      </w:divBdr>
    </w:div>
    <w:div w:id="1693998498">
      <w:bodyDiv w:val="1"/>
      <w:marLeft w:val="0"/>
      <w:marRight w:val="0"/>
      <w:marTop w:val="0"/>
      <w:marBottom w:val="0"/>
      <w:divBdr>
        <w:top w:val="none" w:sz="0" w:space="0" w:color="auto"/>
        <w:left w:val="none" w:sz="0" w:space="0" w:color="auto"/>
        <w:bottom w:val="none" w:sz="0" w:space="0" w:color="auto"/>
        <w:right w:val="none" w:sz="0" w:space="0" w:color="auto"/>
      </w:divBdr>
    </w:div>
    <w:div w:id="1869098808">
      <w:bodyDiv w:val="1"/>
      <w:marLeft w:val="0"/>
      <w:marRight w:val="0"/>
      <w:marTop w:val="0"/>
      <w:marBottom w:val="0"/>
      <w:divBdr>
        <w:top w:val="none" w:sz="0" w:space="0" w:color="auto"/>
        <w:left w:val="none" w:sz="0" w:space="0" w:color="auto"/>
        <w:bottom w:val="none" w:sz="0" w:space="0" w:color="auto"/>
        <w:right w:val="none" w:sz="0" w:space="0" w:color="auto"/>
      </w:divBdr>
    </w:div>
    <w:div w:id="2118137308">
      <w:bodyDiv w:val="1"/>
      <w:marLeft w:val="0"/>
      <w:marRight w:val="0"/>
      <w:marTop w:val="0"/>
      <w:marBottom w:val="0"/>
      <w:divBdr>
        <w:top w:val="none" w:sz="0" w:space="0" w:color="auto"/>
        <w:left w:val="none" w:sz="0" w:space="0" w:color="auto"/>
        <w:bottom w:val="none" w:sz="0" w:space="0" w:color="auto"/>
        <w:right w:val="none" w:sz="0" w:space="0" w:color="auto"/>
      </w:divBdr>
    </w:div>
    <w:div w:id="2130469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9" ma:contentTypeDescription="Create a new document." ma:contentTypeScope="" ma:versionID="f14985aaf4b69877377c3fc19dfda1b2">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32f2461f9705336f05af428fe10b0ef5"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B1636C-2891-4DCE-885C-6BDF07B74FC9}">
  <ds:schemaRefs>
    <ds:schemaRef ds:uri="http://schemas.microsoft.com/sharepoint/v3/contenttype/forms"/>
  </ds:schemaRefs>
</ds:datastoreItem>
</file>

<file path=customXml/itemProps2.xml><?xml version="1.0" encoding="utf-8"?>
<ds:datastoreItem xmlns:ds="http://schemas.openxmlformats.org/officeDocument/2006/customXml" ds:itemID="{26E240D3-E646-40A3-B3EB-EA175A41BE01}">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customXml/itemProps3.xml><?xml version="1.0" encoding="utf-8"?>
<ds:datastoreItem xmlns:ds="http://schemas.openxmlformats.org/officeDocument/2006/customXml" ds:itemID="{CA42A6AA-9501-46A0-BA42-FCFDE96B5F43}"/>
</file>

<file path=docMetadata/LabelInfo.xml><?xml version="1.0" encoding="utf-8"?>
<clbl:labelList xmlns:clbl="http://schemas.microsoft.com/office/2020/mipLabelMetadata">
  <clbl:label id="{9a79884b-3611-4fca-b588-632017a0b7f8}" enabled="1" method="Standard" siteId="{a724b426-67c1-475e-a8a9-bc73bb7a492e}"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730</Words>
  <Characters>4162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Natalie</dc:creator>
  <cp:keywords/>
  <dc:description/>
  <cp:lastModifiedBy>Nicholls, Amy</cp:lastModifiedBy>
  <cp:revision>2</cp:revision>
  <dcterms:created xsi:type="dcterms:W3CDTF">2025-07-22T12:31:00Z</dcterms:created>
  <dcterms:modified xsi:type="dcterms:W3CDTF">2025-07-22T12:31:00Z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