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7962FB00" w14:textId="77777777" w:rsidR="0001097C" w:rsidRDefault="0001097C" w:rsidP="0001097C">
            <w:pPr>
              <w:rPr>
                <w:rFonts w:cs="Calibri"/>
                <w:b/>
                <w:bCs/>
              </w:rPr>
            </w:pPr>
            <w:r w:rsidRPr="0001097C">
              <w:rPr>
                <w:rFonts w:cs="Calibri"/>
                <w:b/>
                <w:bCs/>
              </w:rPr>
              <w:t>Expected Outcomes</w:t>
            </w:r>
          </w:p>
          <w:p w14:paraId="70B14428" w14:textId="77777777" w:rsidR="0001097C" w:rsidRPr="0001097C" w:rsidRDefault="0001097C" w:rsidP="0001097C">
            <w:pPr>
              <w:rPr>
                <w:rFonts w:cs="Calibri"/>
                <w:b/>
                <w:bCs/>
              </w:rPr>
            </w:pPr>
          </w:p>
          <w:p w14:paraId="65441533" w14:textId="77777777" w:rsidR="0001097C" w:rsidRPr="0001097C" w:rsidRDefault="0001097C" w:rsidP="0001097C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Students will understand that chemical reactions involve energy changes.</w:t>
            </w:r>
          </w:p>
          <w:p w14:paraId="7FEE3C6F" w14:textId="77777777" w:rsidR="0001097C" w:rsidRPr="0001097C" w:rsidRDefault="0001097C" w:rsidP="0001097C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Students will identify exothermic and endothermic reactions by their energy effects.</w:t>
            </w:r>
          </w:p>
          <w:p w14:paraId="719178A4" w14:textId="77777777" w:rsidR="0001097C" w:rsidRPr="0001097C" w:rsidRDefault="0001097C" w:rsidP="0001097C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Students will describe how to measure temperature changes during reactions.</w:t>
            </w:r>
          </w:p>
          <w:p w14:paraId="74CE1167" w14:textId="77777777" w:rsidR="0001097C" w:rsidRPr="0001097C" w:rsidRDefault="0001097C" w:rsidP="0001097C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Students will classify different types of chemical reactions (e.g. combustion, thermal decomposition, neutralisation).</w:t>
            </w:r>
          </w:p>
          <w:p w14:paraId="207E96EE" w14:textId="77777777" w:rsidR="0001097C" w:rsidRPr="0001097C" w:rsidRDefault="0001097C" w:rsidP="0001097C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Students will write word and symbol equations for common reactions.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49607DD6" w14:textId="77777777" w:rsidR="0001097C" w:rsidRDefault="0001097C" w:rsidP="0001097C">
            <w:pPr>
              <w:rPr>
                <w:rFonts w:cs="Calibri"/>
                <w:b/>
                <w:bCs/>
              </w:rPr>
            </w:pPr>
            <w:r w:rsidRPr="0001097C">
              <w:rPr>
                <w:rFonts w:cs="Calibri"/>
                <w:b/>
                <w:bCs/>
              </w:rPr>
              <w:t>Developmental Focus Opportunities</w:t>
            </w:r>
          </w:p>
          <w:p w14:paraId="78B1C8DB" w14:textId="77777777" w:rsidR="0001097C" w:rsidRPr="0001097C" w:rsidRDefault="0001097C" w:rsidP="0001097C">
            <w:pPr>
              <w:rPr>
                <w:rFonts w:cs="Calibri"/>
              </w:rPr>
            </w:pPr>
          </w:p>
          <w:p w14:paraId="15C85A47" w14:textId="77777777" w:rsidR="0001097C" w:rsidRPr="0001097C" w:rsidRDefault="0001097C" w:rsidP="0001097C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Experimental design: Measuring temperature change to compare energy changes in reactions.</w:t>
            </w:r>
          </w:p>
          <w:p w14:paraId="423C1FF9" w14:textId="77777777" w:rsidR="0001097C" w:rsidRPr="0001097C" w:rsidRDefault="0001097C" w:rsidP="0001097C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Graphical skills: Recording and interpreting reaction temperature data.</w:t>
            </w:r>
          </w:p>
          <w:p w14:paraId="17A3668E" w14:textId="77777777" w:rsidR="0001097C" w:rsidRPr="0001097C" w:rsidRDefault="0001097C" w:rsidP="0001097C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Chemical literacy: Using correct terminology and equations to describe reactions.</w:t>
            </w:r>
          </w:p>
          <w:p w14:paraId="72A219EB" w14:textId="77777777" w:rsidR="0001097C" w:rsidRPr="0001097C" w:rsidRDefault="0001097C" w:rsidP="0001097C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01097C">
              <w:rPr>
                <w:rFonts w:cs="Calibri"/>
              </w:rPr>
              <w:t>Real-world application: Connecting energy changes to chemical processes in daily life.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1D583049" w14:textId="77777777" w:rsidR="00B404C6" w:rsidRPr="00B404C6" w:rsidRDefault="00B404C6" w:rsidP="00B404C6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404C6">
              <w:rPr>
                <w:rFonts w:cs="Calibri"/>
              </w:rPr>
              <w:t>Exothermic reactions release energy, usually as heat.</w:t>
            </w:r>
          </w:p>
          <w:p w14:paraId="5B412899" w14:textId="77777777" w:rsidR="00B404C6" w:rsidRPr="00B404C6" w:rsidRDefault="00B404C6" w:rsidP="00B404C6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404C6">
              <w:rPr>
                <w:rFonts w:cs="Calibri"/>
              </w:rPr>
              <w:t>Endothermic reactions absorb energy from the surroundings.</w:t>
            </w:r>
          </w:p>
          <w:p w14:paraId="6DBF6BBE" w14:textId="77777777" w:rsidR="00B404C6" w:rsidRPr="00B404C6" w:rsidRDefault="00B404C6" w:rsidP="00B404C6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404C6">
              <w:rPr>
                <w:rFonts w:cs="Calibri"/>
              </w:rPr>
              <w:t>Energy changes can be measured and used to classify reactions.</w:t>
            </w:r>
          </w:p>
          <w:p w14:paraId="63954305" w14:textId="77777777" w:rsidR="00B404C6" w:rsidRPr="00B404C6" w:rsidRDefault="00B404C6" w:rsidP="00B404C6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B404C6">
              <w:rPr>
                <w:rFonts w:cs="Calibri"/>
              </w:rPr>
              <w:t>Common reactions include combustion, oxidation, and neutralisation.</w:t>
            </w: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E592A43" w14:textId="77777777" w:rsidR="00D32505" w:rsidRPr="00C13E8A" w:rsidRDefault="00D32505" w:rsidP="00C13E8A">
            <w:pPr>
              <w:pStyle w:val="ListParagraph"/>
              <w:rPr>
                <w:rFonts w:cs="Calibri"/>
              </w:rPr>
            </w:pPr>
          </w:p>
          <w:p w14:paraId="1FC1646D" w14:textId="55C5589A" w:rsidR="00B404C6" w:rsidRPr="00C13E8A" w:rsidRDefault="00B404C6" w:rsidP="00C13E8A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Understanding how chemical reactions power our world (e.g. fuels, batteries, cold packs).</w:t>
            </w:r>
          </w:p>
          <w:p w14:paraId="59367CEB" w14:textId="49A72C3B" w:rsidR="00B404C6" w:rsidRPr="00C13E8A" w:rsidRDefault="00B404C6" w:rsidP="00C13E8A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Applying scientific principles to energy transfer and storage.</w:t>
            </w:r>
          </w:p>
          <w:p w14:paraId="1A631C9D" w14:textId="55CCC8F6" w:rsidR="00B404C6" w:rsidRPr="00C13E8A" w:rsidRDefault="00B404C6" w:rsidP="00C13E8A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Building foundational knowledge for thermochemistry at KS4.</w:t>
            </w:r>
          </w:p>
          <w:p w14:paraId="674D7352" w14:textId="45C71D29" w:rsidR="00B404C6" w:rsidRPr="00C13E8A" w:rsidRDefault="00B404C6" w:rsidP="00C13E8A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Linking reactions to both practical uses and environmental concerns.</w:t>
            </w: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743B3F57" w14:textId="50400B24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Energy transfer</w:t>
            </w:r>
          </w:p>
          <w:p w14:paraId="1FF9D1E9" w14:textId="2B627E54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Combustion</w:t>
            </w:r>
          </w:p>
          <w:p w14:paraId="4DF6A14C" w14:textId="39D37790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Thermal decomposition</w:t>
            </w:r>
          </w:p>
          <w:p w14:paraId="0996CFA8" w14:textId="305AB32F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Oxidation</w:t>
            </w:r>
          </w:p>
          <w:p w14:paraId="79A91AD9" w14:textId="442292EB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Neutralisation</w:t>
            </w:r>
          </w:p>
          <w:p w14:paraId="6777E739" w14:textId="1F1D2375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Temperature change</w:t>
            </w:r>
          </w:p>
          <w:p w14:paraId="7DEE613A" w14:textId="48AE3935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Reaction profile</w:t>
            </w:r>
          </w:p>
          <w:p w14:paraId="3D14E103" w14:textId="22D5EA41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lastRenderedPageBreak/>
              <w:t>Chemical equation</w:t>
            </w: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7899857" w14:textId="6E8BB258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lastRenderedPageBreak/>
              <w:t>Case studies on energy in fuels and reactions in industry.</w:t>
            </w:r>
          </w:p>
          <w:p w14:paraId="14A60B1D" w14:textId="2B708B69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Scientific texts describing chemical hand warmers, cold packs, and fuel cells.</w:t>
            </w:r>
          </w:p>
          <w:p w14:paraId="41051247" w14:textId="5AE9DE55" w:rsidR="00B404C6" w:rsidRPr="00C13E8A" w:rsidRDefault="00B404C6" w:rsidP="00C13E8A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Diagrams and summaries showing energy changes in reactions.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6E0314D4" w14:textId="77777777" w:rsidR="00C13E8A" w:rsidRPr="00C13E8A" w:rsidRDefault="00C13E8A" w:rsidP="00C13E8A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Believing all reactions either feel hot or cold depending only on starting temperature.</w:t>
            </w:r>
          </w:p>
          <w:p w14:paraId="0742F18B" w14:textId="77777777" w:rsidR="00C13E8A" w:rsidRPr="00C13E8A" w:rsidRDefault="00C13E8A" w:rsidP="00C13E8A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Thinking exothermic means explosive or dangerous.</w:t>
            </w:r>
          </w:p>
          <w:p w14:paraId="2E3923F5" w14:textId="77777777" w:rsidR="00C13E8A" w:rsidRPr="00C13E8A" w:rsidRDefault="00C13E8A" w:rsidP="00C13E8A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Confusing energy change with energy loss or disappearance.</w:t>
            </w:r>
          </w:p>
          <w:p w14:paraId="61254C43" w14:textId="77777777" w:rsidR="00C13E8A" w:rsidRPr="00C13E8A" w:rsidRDefault="00C13E8A" w:rsidP="00C13E8A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C13E8A">
              <w:rPr>
                <w:rFonts w:cs="Calibri"/>
              </w:rPr>
              <w:t>Assuming all reactions fit neatly into just one category.</w:t>
            </w:r>
          </w:p>
          <w:p w14:paraId="27F6BD4B" w14:textId="77777777" w:rsidR="00D32505" w:rsidRDefault="00D32505" w:rsidP="00463ADC">
            <w:pPr>
              <w:rPr>
                <w:rFonts w:cs="Calibri"/>
              </w:rPr>
            </w:pP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B9CE685" w14:textId="77777777" w:rsidR="00C13E8A" w:rsidRPr="00C13E8A" w:rsidRDefault="00C13E8A" w:rsidP="00C13E8A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C13E8A">
              <w:rPr>
                <w:rFonts w:cs="Calibri"/>
                <w:b/>
                <w:bCs/>
              </w:rPr>
              <w:t>Geography</w:t>
            </w:r>
            <w:r w:rsidRPr="00C13E8A">
              <w:rPr>
                <w:rFonts w:cs="Calibri"/>
              </w:rPr>
              <w:t>: Environmental impact of combustion and fuel use.</w:t>
            </w:r>
          </w:p>
          <w:p w14:paraId="7D447A6B" w14:textId="77777777" w:rsidR="00C13E8A" w:rsidRPr="00C13E8A" w:rsidRDefault="00C13E8A" w:rsidP="00C13E8A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C13E8A">
              <w:rPr>
                <w:rFonts w:cs="Calibri"/>
                <w:b/>
                <w:bCs/>
              </w:rPr>
              <w:t>Maths</w:t>
            </w:r>
            <w:r w:rsidRPr="00C13E8A">
              <w:rPr>
                <w:rFonts w:cs="Calibri"/>
              </w:rPr>
              <w:t>: Interpreting graphs of temperature change.</w:t>
            </w:r>
          </w:p>
          <w:p w14:paraId="47194FAF" w14:textId="77777777" w:rsidR="00C13E8A" w:rsidRPr="00C13E8A" w:rsidRDefault="00C13E8A" w:rsidP="00C13E8A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C13E8A">
              <w:rPr>
                <w:rFonts w:cs="Calibri"/>
                <w:b/>
                <w:bCs/>
              </w:rPr>
              <w:t>DT</w:t>
            </w:r>
            <w:r w:rsidRPr="00C13E8A">
              <w:rPr>
                <w:rFonts w:cs="Calibri"/>
              </w:rPr>
              <w:t>: Applications of energy changes in materials and devices.</w:t>
            </w:r>
          </w:p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3ADE0" w14:textId="77777777" w:rsidR="008C572E" w:rsidRDefault="008C57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189A" w14:textId="77777777" w:rsidR="008C572E" w:rsidRDefault="008C57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92915" w14:textId="77777777" w:rsidR="008C572E" w:rsidRDefault="008C57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C3C5E" w14:textId="77777777" w:rsidR="008C572E" w:rsidRDefault="008C57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32415160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8C572E">
      <w:rPr>
        <w:u w:val="single"/>
      </w:rPr>
      <w:t>9</w:t>
    </w:r>
    <w:r>
      <w:rPr>
        <w:u w:val="single"/>
      </w:rPr>
      <w:t xml:space="preserve"> – </w:t>
    </w:r>
    <w:r w:rsidR="00585212">
      <w:rPr>
        <w:u w:val="single"/>
      </w:rPr>
      <w:t>Reactions – Chemical Energy and Types of Reactions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DC7D5" w14:textId="77777777" w:rsidR="008C572E" w:rsidRDefault="008C57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A303F"/>
    <w:multiLevelType w:val="multilevel"/>
    <w:tmpl w:val="50425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13600"/>
    <w:multiLevelType w:val="hybridMultilevel"/>
    <w:tmpl w:val="A5B0D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E3BDC"/>
    <w:multiLevelType w:val="multilevel"/>
    <w:tmpl w:val="46F81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8275F1"/>
    <w:multiLevelType w:val="multilevel"/>
    <w:tmpl w:val="E0D03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3400A0"/>
    <w:multiLevelType w:val="multilevel"/>
    <w:tmpl w:val="442C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633468"/>
    <w:multiLevelType w:val="hybridMultilevel"/>
    <w:tmpl w:val="6DB67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E6ACD"/>
    <w:multiLevelType w:val="multilevel"/>
    <w:tmpl w:val="0BD09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634317">
    <w:abstractNumId w:val="3"/>
  </w:num>
  <w:num w:numId="2" w16cid:durableId="1406490028">
    <w:abstractNumId w:val="4"/>
  </w:num>
  <w:num w:numId="3" w16cid:durableId="1781142580">
    <w:abstractNumId w:val="6"/>
  </w:num>
  <w:num w:numId="4" w16cid:durableId="1272204535">
    <w:abstractNumId w:val="0"/>
  </w:num>
  <w:num w:numId="5" w16cid:durableId="376440734">
    <w:abstractNumId w:val="2"/>
  </w:num>
  <w:num w:numId="6" w16cid:durableId="1836414926">
    <w:abstractNumId w:val="5"/>
  </w:num>
  <w:num w:numId="7" w16cid:durableId="1077481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097C"/>
    <w:rsid w:val="00140AEB"/>
    <w:rsid w:val="003506E9"/>
    <w:rsid w:val="003553EB"/>
    <w:rsid w:val="003E3D0C"/>
    <w:rsid w:val="00585212"/>
    <w:rsid w:val="006910B8"/>
    <w:rsid w:val="007F11F0"/>
    <w:rsid w:val="008B04BA"/>
    <w:rsid w:val="008C572E"/>
    <w:rsid w:val="008E0921"/>
    <w:rsid w:val="0090330E"/>
    <w:rsid w:val="00AA1EFE"/>
    <w:rsid w:val="00B404C6"/>
    <w:rsid w:val="00C13E8A"/>
    <w:rsid w:val="00D32505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01A339-1320-47BF-BBD8-120ED783D0B2}"/>
</file>

<file path=customXml/itemProps2.xml><?xml version="1.0" encoding="utf-8"?>
<ds:datastoreItem xmlns:ds="http://schemas.openxmlformats.org/officeDocument/2006/customXml" ds:itemID="{14E92BBA-05D4-4FB1-95DF-5194A2B994ED}"/>
</file>

<file path=customXml/itemProps3.xml><?xml version="1.0" encoding="utf-8"?>
<ds:datastoreItem xmlns:ds="http://schemas.openxmlformats.org/officeDocument/2006/customXml" ds:itemID="{852B1CDB-8F47-4392-8577-3BC44A34DF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7</cp:revision>
  <dcterms:created xsi:type="dcterms:W3CDTF">2025-07-10T12:27:00Z</dcterms:created>
  <dcterms:modified xsi:type="dcterms:W3CDTF">2025-07-10T12:46:00Z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