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681"/>
        <w:gridCol w:w="3402"/>
        <w:gridCol w:w="642"/>
        <w:gridCol w:w="7784"/>
      </w:tblGrid>
      <w:tr w:rsidR="00195A54" w:rsidRPr="00195A54" w14:paraId="12B37B57" w14:textId="77777777" w:rsidTr="4595DA91">
        <w:tc>
          <w:tcPr>
            <w:tcW w:w="15509" w:type="dxa"/>
            <w:gridSpan w:val="4"/>
            <w:shd w:val="clear" w:color="auto" w:fill="FAE2D5" w:themeFill="accent2" w:themeFillTint="33"/>
          </w:tcPr>
          <w:p w14:paraId="77F87BD4" w14:textId="6BCA6FC8" w:rsidR="00195A54" w:rsidRPr="00195A54" w:rsidRDefault="00401B6B" w:rsidP="4595DA91">
            <w:pPr>
              <w:rPr>
                <w:rFonts w:cs="Calibri"/>
                <w:b/>
                <w:bCs/>
                <w:color w:val="FF0000"/>
              </w:rPr>
            </w:pPr>
            <w:r>
              <w:rPr>
                <w:rFonts w:cs="Calibri"/>
                <w:b/>
                <w:bCs/>
              </w:rPr>
              <w:t>Place Value</w:t>
            </w:r>
          </w:p>
        </w:tc>
      </w:tr>
      <w:tr w:rsidR="00195A54" w:rsidRPr="00195A54" w14:paraId="288389E0" w14:textId="77777777" w:rsidTr="4595DA91">
        <w:tc>
          <w:tcPr>
            <w:tcW w:w="15509" w:type="dxa"/>
            <w:gridSpan w:val="4"/>
          </w:tcPr>
          <w:p w14:paraId="19C14762" w14:textId="4646FA74" w:rsidR="00401B6B" w:rsidRPr="00ED59B5" w:rsidRDefault="00195A54" w:rsidP="00401B6B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7D54B4A1" w14:textId="0EC43F69" w:rsidR="00401B6B" w:rsidRDefault="00401B6B" w:rsidP="00401B6B">
            <w:pPr>
              <w:pStyle w:val="ListParagraph"/>
              <w:numPr>
                <w:ilvl w:val="0"/>
                <w:numId w:val="3"/>
              </w:numPr>
            </w:pPr>
            <w:r>
              <w:t>Learners will understand and use place value in whole numbers and decimals.</w:t>
            </w:r>
          </w:p>
          <w:p w14:paraId="35A28597" w14:textId="77777777" w:rsidR="00401B6B" w:rsidRDefault="00401B6B" w:rsidP="00401B6B">
            <w:pPr>
              <w:pStyle w:val="ListParagraph"/>
              <w:numPr>
                <w:ilvl w:val="0"/>
                <w:numId w:val="3"/>
              </w:numPr>
            </w:pPr>
            <w:r>
              <w:t>Learners will read, write, compare, and order numbers up to 1,000,000 and decimals to 2 decimal places.</w:t>
            </w:r>
          </w:p>
          <w:p w14:paraId="0C5EB647" w14:textId="26DC42D6" w:rsidR="00C47C35" w:rsidRPr="00401B6B" w:rsidRDefault="00401B6B" w:rsidP="00401B6B">
            <w:pPr>
              <w:pStyle w:val="ListParagraph"/>
              <w:numPr>
                <w:ilvl w:val="0"/>
                <w:numId w:val="3"/>
              </w:numPr>
            </w:pPr>
            <w:r>
              <w:t>Learners will develop confidence in using number lines and rounding.</w:t>
            </w:r>
          </w:p>
        </w:tc>
      </w:tr>
      <w:tr w:rsidR="06866210" w14:paraId="1291E8DE" w14:textId="77777777" w:rsidTr="4595DA91">
        <w:trPr>
          <w:trHeight w:val="300"/>
        </w:trPr>
        <w:tc>
          <w:tcPr>
            <w:tcW w:w="15509" w:type="dxa"/>
            <w:gridSpan w:val="4"/>
          </w:tcPr>
          <w:p w14:paraId="7FBE50FA" w14:textId="55EBC40A" w:rsidR="06866210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2B6A071C" w14:textId="77777777" w:rsidR="00401B6B" w:rsidRDefault="00401B6B" w:rsidP="00401B6B">
            <w:pPr>
              <w:pStyle w:val="ListParagraph"/>
              <w:numPr>
                <w:ilvl w:val="0"/>
                <w:numId w:val="5"/>
              </w:numPr>
            </w:pPr>
            <w:r>
              <w:t>Building number confidence and reducing maths anxiety.</w:t>
            </w:r>
          </w:p>
          <w:p w14:paraId="1D9F767F" w14:textId="77777777" w:rsidR="00401B6B" w:rsidRDefault="00401B6B" w:rsidP="00401B6B">
            <w:pPr>
              <w:pStyle w:val="ListParagraph"/>
              <w:numPr>
                <w:ilvl w:val="0"/>
                <w:numId w:val="5"/>
              </w:numPr>
            </w:pPr>
            <w:r>
              <w:t>Developing working memory through repetition and retrieval.</w:t>
            </w:r>
          </w:p>
          <w:p w14:paraId="099197E5" w14:textId="77777777" w:rsidR="00401B6B" w:rsidRDefault="00401B6B" w:rsidP="00401B6B">
            <w:pPr>
              <w:pStyle w:val="ListParagraph"/>
              <w:numPr>
                <w:ilvl w:val="0"/>
                <w:numId w:val="5"/>
              </w:numPr>
            </w:pPr>
            <w:r>
              <w:t>Encouraging verbal reasoning and structured thinking.</w:t>
            </w:r>
          </w:p>
          <w:p w14:paraId="7E5B607F" w14:textId="6A00FD90" w:rsidR="06866210" w:rsidRPr="00401B6B" w:rsidRDefault="00401B6B" w:rsidP="06866210">
            <w:pPr>
              <w:pStyle w:val="ListParagraph"/>
              <w:numPr>
                <w:ilvl w:val="0"/>
                <w:numId w:val="5"/>
              </w:numPr>
            </w:pPr>
            <w:r>
              <w:t>Supporting emotional regulation through predictable routines.</w:t>
            </w:r>
          </w:p>
        </w:tc>
      </w:tr>
      <w:tr w:rsidR="00195A54" w:rsidRPr="00195A54" w14:paraId="37E2C281" w14:textId="77777777" w:rsidTr="001E0E50">
        <w:tc>
          <w:tcPr>
            <w:tcW w:w="7083" w:type="dxa"/>
            <w:gridSpan w:val="2"/>
            <w:shd w:val="clear" w:color="auto" w:fill="FAE2D5" w:themeFill="accent2" w:themeFillTint="33"/>
          </w:tcPr>
          <w:p w14:paraId="029F4287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8426" w:type="dxa"/>
            <w:gridSpan w:val="2"/>
            <w:shd w:val="clear" w:color="auto" w:fill="FAE2D5" w:themeFill="accent2" w:themeFillTint="33"/>
          </w:tcPr>
          <w:p w14:paraId="32C7D929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5EE980A2" w14:textId="77777777" w:rsidTr="001E0E50">
        <w:tc>
          <w:tcPr>
            <w:tcW w:w="7083" w:type="dxa"/>
            <w:gridSpan w:val="2"/>
          </w:tcPr>
          <w:p w14:paraId="2C9F0108" w14:textId="77777777" w:rsidR="00401B6B" w:rsidRDefault="00401B6B" w:rsidP="00401B6B">
            <w:pPr>
              <w:pStyle w:val="ListParagraph"/>
              <w:numPr>
                <w:ilvl w:val="0"/>
                <w:numId w:val="6"/>
              </w:numPr>
            </w:pPr>
            <w:r>
              <w:t>Place value in large numbers and decimals.</w:t>
            </w:r>
          </w:p>
          <w:p w14:paraId="6AF768C5" w14:textId="77777777" w:rsidR="00401B6B" w:rsidRDefault="00401B6B" w:rsidP="00401B6B">
            <w:pPr>
              <w:pStyle w:val="ListParagraph"/>
              <w:numPr>
                <w:ilvl w:val="0"/>
                <w:numId w:val="6"/>
              </w:numPr>
            </w:pPr>
            <w:r>
              <w:t>Reading and writing numbers in digits and words.</w:t>
            </w:r>
          </w:p>
          <w:p w14:paraId="307B433E" w14:textId="77777777" w:rsidR="00401B6B" w:rsidRDefault="00401B6B" w:rsidP="00401B6B">
            <w:pPr>
              <w:pStyle w:val="ListParagraph"/>
              <w:numPr>
                <w:ilvl w:val="0"/>
                <w:numId w:val="6"/>
              </w:numPr>
            </w:pPr>
            <w:r>
              <w:t>Comparing and ordering integers and decimals.</w:t>
            </w:r>
          </w:p>
          <w:p w14:paraId="03CF7286" w14:textId="77777777" w:rsidR="00401B6B" w:rsidRDefault="00401B6B" w:rsidP="00401B6B">
            <w:pPr>
              <w:pStyle w:val="ListParagraph"/>
              <w:numPr>
                <w:ilvl w:val="0"/>
                <w:numId w:val="6"/>
              </w:numPr>
            </w:pPr>
            <w:r>
              <w:t>Rounding to the nearest 10, 100, 1000 and decimal place.</w:t>
            </w:r>
          </w:p>
          <w:p w14:paraId="3AA233DA" w14:textId="257BAEC1" w:rsidR="00C47C35" w:rsidRPr="00401B6B" w:rsidRDefault="00401B6B" w:rsidP="00C47C35">
            <w:pPr>
              <w:pStyle w:val="ListParagraph"/>
              <w:numPr>
                <w:ilvl w:val="0"/>
                <w:numId w:val="6"/>
              </w:numPr>
            </w:pPr>
            <w:r>
              <w:t>Using number lines for representation.</w:t>
            </w:r>
          </w:p>
        </w:tc>
        <w:tc>
          <w:tcPr>
            <w:tcW w:w="8426" w:type="dxa"/>
            <w:gridSpan w:val="2"/>
          </w:tcPr>
          <w:p w14:paraId="4DA317B9" w14:textId="77777777" w:rsidR="00401B6B" w:rsidRDefault="00401B6B" w:rsidP="00401B6B">
            <w:pPr>
              <w:pStyle w:val="ListParagraph"/>
              <w:numPr>
                <w:ilvl w:val="0"/>
                <w:numId w:val="6"/>
              </w:numPr>
            </w:pPr>
            <w:r>
              <w:t>Understanding the base-10 number system.</w:t>
            </w:r>
          </w:p>
          <w:p w14:paraId="04D1E67B" w14:textId="77777777" w:rsidR="00401B6B" w:rsidRDefault="00401B6B" w:rsidP="00401B6B">
            <w:pPr>
              <w:pStyle w:val="ListParagraph"/>
              <w:numPr>
                <w:ilvl w:val="0"/>
                <w:numId w:val="6"/>
              </w:numPr>
            </w:pPr>
            <w:r>
              <w:t>Recognising the importance of place value in all number operations.</w:t>
            </w:r>
          </w:p>
          <w:p w14:paraId="0383C119" w14:textId="77777777" w:rsidR="00401B6B" w:rsidRDefault="00401B6B" w:rsidP="00401B6B">
            <w:pPr>
              <w:pStyle w:val="ListParagraph"/>
              <w:numPr>
                <w:ilvl w:val="0"/>
                <w:numId w:val="6"/>
              </w:numPr>
            </w:pPr>
            <w:r>
              <w:t>Applying place value knowledge to real-life contexts (e.g. money, measurement).</w:t>
            </w:r>
          </w:p>
          <w:p w14:paraId="6AEB4601" w14:textId="696494C8" w:rsidR="00C47C35" w:rsidRPr="00ED59B5" w:rsidRDefault="00401B6B" w:rsidP="00ED59B5">
            <w:pPr>
              <w:pStyle w:val="ListParagraph"/>
              <w:numPr>
                <w:ilvl w:val="0"/>
                <w:numId w:val="6"/>
              </w:numPr>
            </w:pPr>
            <w:r>
              <w:t>Laying the foundation for arithmetic, algebra, and data handling.</w:t>
            </w:r>
          </w:p>
        </w:tc>
      </w:tr>
      <w:tr w:rsidR="00195A54" w:rsidRPr="00195A54" w14:paraId="6D4C7E62" w14:textId="77777777" w:rsidTr="00CC0BFD">
        <w:tc>
          <w:tcPr>
            <w:tcW w:w="3681" w:type="dxa"/>
            <w:shd w:val="clear" w:color="auto" w:fill="FAE2D5" w:themeFill="accent2" w:themeFillTint="33"/>
          </w:tcPr>
          <w:p w14:paraId="3EF8B2D3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11828" w:type="dxa"/>
            <w:gridSpan w:val="3"/>
            <w:shd w:val="clear" w:color="auto" w:fill="FAE2D5" w:themeFill="accent2" w:themeFillTint="33"/>
          </w:tcPr>
          <w:p w14:paraId="65F118AC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2475DD7" w14:textId="77777777" w:rsidTr="00901820">
        <w:tc>
          <w:tcPr>
            <w:tcW w:w="3681" w:type="dxa"/>
          </w:tcPr>
          <w:p w14:paraId="5543044F" w14:textId="77777777" w:rsidR="00401B6B" w:rsidRDefault="00401B6B" w:rsidP="0087299D">
            <w:pPr>
              <w:pStyle w:val="ListParagraph"/>
              <w:numPr>
                <w:ilvl w:val="0"/>
                <w:numId w:val="7"/>
              </w:numPr>
            </w:pPr>
            <w:r>
              <w:t>Place value</w:t>
            </w:r>
          </w:p>
          <w:p w14:paraId="0709278A" w14:textId="77777777" w:rsidR="00401B6B" w:rsidRDefault="00401B6B" w:rsidP="0087299D">
            <w:pPr>
              <w:pStyle w:val="ListParagraph"/>
              <w:numPr>
                <w:ilvl w:val="0"/>
                <w:numId w:val="7"/>
              </w:numPr>
            </w:pPr>
            <w:r>
              <w:t>Digit</w:t>
            </w:r>
          </w:p>
          <w:p w14:paraId="053E8EA3" w14:textId="77777777" w:rsidR="00401B6B" w:rsidRDefault="00401B6B" w:rsidP="0087299D">
            <w:pPr>
              <w:pStyle w:val="ListParagraph"/>
              <w:numPr>
                <w:ilvl w:val="0"/>
                <w:numId w:val="7"/>
              </w:numPr>
            </w:pPr>
            <w:r>
              <w:t>Integer</w:t>
            </w:r>
          </w:p>
          <w:p w14:paraId="4BF2AADA" w14:textId="77777777" w:rsidR="00401B6B" w:rsidRDefault="00401B6B" w:rsidP="0087299D">
            <w:pPr>
              <w:pStyle w:val="ListParagraph"/>
              <w:numPr>
                <w:ilvl w:val="0"/>
                <w:numId w:val="7"/>
              </w:numPr>
            </w:pPr>
            <w:r>
              <w:t>Decimal</w:t>
            </w:r>
          </w:p>
          <w:p w14:paraId="37914A68" w14:textId="77777777" w:rsidR="00401B6B" w:rsidRDefault="00401B6B" w:rsidP="0087299D">
            <w:pPr>
              <w:pStyle w:val="ListParagraph"/>
              <w:numPr>
                <w:ilvl w:val="0"/>
                <w:numId w:val="7"/>
              </w:numPr>
            </w:pPr>
            <w:r>
              <w:t>Fractional representation</w:t>
            </w:r>
          </w:p>
          <w:p w14:paraId="5BE0501F" w14:textId="77777777" w:rsidR="00401B6B" w:rsidRDefault="00401B6B" w:rsidP="0087299D">
            <w:pPr>
              <w:pStyle w:val="ListParagraph"/>
              <w:numPr>
                <w:ilvl w:val="0"/>
                <w:numId w:val="7"/>
              </w:numPr>
            </w:pPr>
            <w:r>
              <w:t>Compare</w:t>
            </w:r>
          </w:p>
          <w:p w14:paraId="476E9505" w14:textId="77777777" w:rsidR="00401B6B" w:rsidRDefault="00401B6B" w:rsidP="0087299D">
            <w:pPr>
              <w:pStyle w:val="ListParagraph"/>
              <w:numPr>
                <w:ilvl w:val="0"/>
                <w:numId w:val="7"/>
              </w:numPr>
            </w:pPr>
            <w:r>
              <w:t>Order</w:t>
            </w:r>
          </w:p>
          <w:p w14:paraId="7857BFE6" w14:textId="77777777" w:rsidR="00401B6B" w:rsidRDefault="00401B6B" w:rsidP="0087299D">
            <w:pPr>
              <w:pStyle w:val="ListParagraph"/>
              <w:numPr>
                <w:ilvl w:val="0"/>
                <w:numId w:val="7"/>
              </w:numPr>
            </w:pPr>
            <w:r>
              <w:t>Rounding</w:t>
            </w:r>
          </w:p>
          <w:p w14:paraId="3199158E" w14:textId="20ADD40E" w:rsidR="00C47C35" w:rsidRPr="00401B6B" w:rsidRDefault="00401B6B" w:rsidP="0087299D">
            <w:pPr>
              <w:pStyle w:val="ListParagraph"/>
              <w:numPr>
                <w:ilvl w:val="0"/>
                <w:numId w:val="7"/>
              </w:numPr>
            </w:pPr>
            <w:r>
              <w:t>Estimate</w:t>
            </w:r>
          </w:p>
        </w:tc>
        <w:tc>
          <w:tcPr>
            <w:tcW w:w="11828" w:type="dxa"/>
            <w:gridSpan w:val="3"/>
          </w:tcPr>
          <w:p w14:paraId="49449470" w14:textId="77777777" w:rsidR="00074A24" w:rsidRDefault="00074A24" w:rsidP="0087299D">
            <w:pPr>
              <w:rPr>
                <w:rFonts w:ascii="Aptos" w:eastAsia="Aptos" w:hAnsi="Aptos" w:cs="Aptos"/>
                <w:b/>
                <w:bCs/>
              </w:rPr>
            </w:pPr>
            <w:r w:rsidRPr="1C1C4025">
              <w:rPr>
                <w:rFonts w:ascii="Aptos" w:eastAsia="Aptos" w:hAnsi="Aptos" w:cs="Aptos"/>
              </w:rPr>
              <w:t xml:space="preserve">Reading in mathematics is far more integral than it might first appear—it’s not just about decoding word problems. It’s about navigating a unique linguistic landscape that blends technical vocabulary, symbolic representations, and logical reasoning. </w:t>
            </w:r>
          </w:p>
          <w:p w14:paraId="49F35956" w14:textId="77777777" w:rsidR="008858CA" w:rsidRDefault="008858CA" w:rsidP="0087299D">
            <w:pPr>
              <w:rPr>
                <w:rFonts w:ascii="Aptos" w:eastAsia="Aptos" w:hAnsi="Aptos" w:cs="Aptos"/>
                <w:b/>
                <w:bCs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Why Reading Matters in Maths</w:t>
            </w:r>
          </w:p>
          <w:p w14:paraId="17B7269D" w14:textId="77777777" w:rsidR="008858CA" w:rsidRDefault="008858CA" w:rsidP="0087299D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Mathematics has its own language</w:t>
            </w:r>
            <w:r w:rsidRPr="1C1C4025">
              <w:rPr>
                <w:rFonts w:ascii="Aptos" w:eastAsia="Aptos" w:hAnsi="Aptos" w:cs="Aptos"/>
              </w:rPr>
              <w:t>: Terms like “difference,” “volume,” or “factor” have specific meanings in maths that differ from everyday usage.</w:t>
            </w:r>
          </w:p>
          <w:p w14:paraId="68511DDD" w14:textId="77777777" w:rsidR="008858CA" w:rsidRDefault="008858CA" w:rsidP="0087299D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Word problems require comprehension</w:t>
            </w:r>
            <w:r w:rsidRPr="1C1C4025">
              <w:rPr>
                <w:rFonts w:ascii="Aptos" w:eastAsia="Aptos" w:hAnsi="Aptos" w:cs="Aptos"/>
              </w:rPr>
              <w:t>: Pupils often perform 10–30% worse on word problems compared to numeric ones, highlighting the need for strong reading strategies.</w:t>
            </w:r>
          </w:p>
          <w:p w14:paraId="6CFD08CC" w14:textId="19F4FBBF" w:rsidR="00C47C35" w:rsidRPr="00195A54" w:rsidRDefault="008858CA" w:rsidP="0087299D">
            <w:pPr>
              <w:pStyle w:val="ListParagraph"/>
              <w:numPr>
                <w:ilvl w:val="0"/>
                <w:numId w:val="9"/>
              </w:numPr>
              <w:spacing w:after="160"/>
              <w:rPr>
                <w:rFonts w:cs="Calibri"/>
              </w:rPr>
            </w:pPr>
            <w:r w:rsidRPr="008858CA">
              <w:rPr>
                <w:rFonts w:ascii="Aptos" w:eastAsia="Aptos" w:hAnsi="Aptos" w:cs="Aptos"/>
                <w:b/>
                <w:bCs/>
              </w:rPr>
              <w:t>Multi-modal representation</w:t>
            </w:r>
            <w:r w:rsidRPr="008858CA">
              <w:rPr>
                <w:rFonts w:ascii="Aptos" w:eastAsia="Aptos" w:hAnsi="Aptos" w:cs="Aptos"/>
              </w:rPr>
              <w:t>: Maths texts often combine symbols, diagrams, and written explanations, requiring students to interpret across formats.</w:t>
            </w:r>
          </w:p>
        </w:tc>
      </w:tr>
      <w:tr w:rsidR="00195A54" w:rsidRPr="00195A54" w14:paraId="12107C01" w14:textId="77777777" w:rsidTr="4595DA91">
        <w:tc>
          <w:tcPr>
            <w:tcW w:w="7725" w:type="dxa"/>
            <w:gridSpan w:val="3"/>
            <w:shd w:val="clear" w:color="auto" w:fill="FAE2D5" w:themeFill="accent2" w:themeFillTint="33"/>
          </w:tcPr>
          <w:p w14:paraId="46E7D1F4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466E571B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67222BAC" w14:textId="77777777" w:rsidTr="4595DA91">
        <w:tc>
          <w:tcPr>
            <w:tcW w:w="7725" w:type="dxa"/>
            <w:gridSpan w:val="3"/>
          </w:tcPr>
          <w:p w14:paraId="7ACEEF81" w14:textId="77777777" w:rsidR="00401B6B" w:rsidRDefault="00401B6B" w:rsidP="00401B6B">
            <w:pPr>
              <w:pStyle w:val="ListParagraph"/>
              <w:numPr>
                <w:ilvl w:val="0"/>
                <w:numId w:val="8"/>
              </w:numPr>
            </w:pPr>
            <w:r>
              <w:t>Confusing place value with digit value (e.g. thinking the 2 in 204 is “2” not “200”).</w:t>
            </w:r>
          </w:p>
          <w:p w14:paraId="6FC72690" w14:textId="77777777" w:rsidR="00401B6B" w:rsidRDefault="00401B6B" w:rsidP="00401B6B">
            <w:pPr>
              <w:pStyle w:val="ListParagraph"/>
              <w:numPr>
                <w:ilvl w:val="0"/>
                <w:numId w:val="8"/>
              </w:numPr>
            </w:pPr>
            <w:r>
              <w:t>Misunderstanding rounding rules (e.g. rounding 3.45 to 3.5 instead of 3.4).</w:t>
            </w:r>
          </w:p>
          <w:p w14:paraId="461F6882" w14:textId="77777777" w:rsidR="00401B6B" w:rsidRDefault="00401B6B" w:rsidP="00401B6B">
            <w:pPr>
              <w:pStyle w:val="ListParagraph"/>
              <w:numPr>
                <w:ilvl w:val="0"/>
                <w:numId w:val="8"/>
              </w:numPr>
            </w:pPr>
            <w:r>
              <w:t>Believing that more digits always means a larger number.</w:t>
            </w:r>
          </w:p>
          <w:p w14:paraId="272DEEE2" w14:textId="74DC544E" w:rsidR="00C47C35" w:rsidRPr="00401B6B" w:rsidRDefault="00401B6B" w:rsidP="00401B6B">
            <w:pPr>
              <w:pStyle w:val="ListParagraph"/>
              <w:numPr>
                <w:ilvl w:val="0"/>
                <w:numId w:val="8"/>
              </w:numPr>
            </w:pPr>
            <w:r>
              <w:t>Thinking decimals are whole numbers with “dots”.</w:t>
            </w:r>
          </w:p>
        </w:tc>
        <w:tc>
          <w:tcPr>
            <w:tcW w:w="7784" w:type="dxa"/>
          </w:tcPr>
          <w:p w14:paraId="74A808B8" w14:textId="77777777" w:rsidR="00401B6B" w:rsidRDefault="00401B6B" w:rsidP="00401B6B">
            <w:pPr>
              <w:pStyle w:val="ListParagraph"/>
              <w:numPr>
                <w:ilvl w:val="0"/>
                <w:numId w:val="8"/>
              </w:numPr>
            </w:pPr>
            <w:r>
              <w:t>Geography: Population sizes, distances, coordinates.</w:t>
            </w:r>
          </w:p>
          <w:p w14:paraId="6D635E7F" w14:textId="77777777" w:rsidR="00401B6B" w:rsidRDefault="00401B6B" w:rsidP="00401B6B">
            <w:pPr>
              <w:pStyle w:val="ListParagraph"/>
              <w:numPr>
                <w:ilvl w:val="0"/>
                <w:numId w:val="8"/>
              </w:numPr>
            </w:pPr>
            <w:r>
              <w:t>Science: Measurement, temperature, data logging.</w:t>
            </w:r>
          </w:p>
          <w:p w14:paraId="182D1E75" w14:textId="77777777" w:rsidR="00401B6B" w:rsidRDefault="00401B6B" w:rsidP="00401B6B">
            <w:pPr>
              <w:pStyle w:val="ListParagraph"/>
              <w:numPr>
                <w:ilvl w:val="0"/>
                <w:numId w:val="8"/>
              </w:numPr>
            </w:pPr>
            <w:r>
              <w:t>PSHE: Budgeting and money management.</w:t>
            </w:r>
          </w:p>
          <w:p w14:paraId="16F63042" w14:textId="77777777" w:rsidR="00C47C35" w:rsidRDefault="00C47C35">
            <w:pPr>
              <w:rPr>
                <w:rFonts w:cs="Calibri"/>
              </w:rPr>
            </w:pPr>
          </w:p>
          <w:p w14:paraId="7DA6128A" w14:textId="77777777" w:rsidR="00C47C35" w:rsidRPr="00195A54" w:rsidRDefault="00C47C35">
            <w:pPr>
              <w:rPr>
                <w:rFonts w:cs="Calibri"/>
              </w:rPr>
            </w:pPr>
          </w:p>
        </w:tc>
      </w:tr>
    </w:tbl>
    <w:p w14:paraId="24A61EF6" w14:textId="570EFA60" w:rsidR="00820FA0" w:rsidRDefault="00820FA0"/>
    <w:sectPr w:rsidR="00820FA0" w:rsidSect="00383073">
      <w:headerReference w:type="default" r:id="rId10"/>
      <w:pgSz w:w="16838" w:h="11906" w:orient="landscape"/>
      <w:pgMar w:top="720" w:right="720" w:bottom="284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A3E11" w14:textId="77777777" w:rsidR="00177988" w:rsidRDefault="00177988" w:rsidP="00195A54">
      <w:pPr>
        <w:spacing w:after="0" w:line="240" w:lineRule="auto"/>
      </w:pPr>
      <w:r>
        <w:separator/>
      </w:r>
    </w:p>
  </w:endnote>
  <w:endnote w:type="continuationSeparator" w:id="0">
    <w:p w14:paraId="3FBC2932" w14:textId="77777777" w:rsidR="00177988" w:rsidRDefault="00177988" w:rsidP="00195A54">
      <w:pPr>
        <w:spacing w:after="0" w:line="240" w:lineRule="auto"/>
      </w:pPr>
      <w:r>
        <w:continuationSeparator/>
      </w:r>
    </w:p>
  </w:endnote>
  <w:endnote w:type="continuationNotice" w:id="1">
    <w:p w14:paraId="00D2F470" w14:textId="77777777" w:rsidR="00177988" w:rsidRDefault="001779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DC3B1" w14:textId="77777777" w:rsidR="00177988" w:rsidRDefault="00177988" w:rsidP="00195A54">
      <w:pPr>
        <w:spacing w:after="0" w:line="240" w:lineRule="auto"/>
      </w:pPr>
      <w:r>
        <w:separator/>
      </w:r>
    </w:p>
  </w:footnote>
  <w:footnote w:type="continuationSeparator" w:id="0">
    <w:p w14:paraId="314F274B" w14:textId="77777777" w:rsidR="00177988" w:rsidRDefault="00177988" w:rsidP="00195A54">
      <w:pPr>
        <w:spacing w:after="0" w:line="240" w:lineRule="auto"/>
      </w:pPr>
      <w:r>
        <w:continuationSeparator/>
      </w:r>
    </w:p>
  </w:footnote>
  <w:footnote w:type="continuationNotice" w:id="1">
    <w:p w14:paraId="4311BB5C" w14:textId="77777777" w:rsidR="00177988" w:rsidRDefault="0017798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42BAA" w14:textId="040661A9" w:rsidR="00195A54" w:rsidRPr="00907FAD" w:rsidRDefault="00094E91" w:rsidP="00C47C35">
    <w:pPr>
      <w:pStyle w:val="Header"/>
      <w:jc w:val="center"/>
      <w:rPr>
        <w:b/>
        <w:bCs/>
        <w:sz w:val="40"/>
        <w:szCs w:val="40"/>
        <w:u w:val="single"/>
        <w:lang w:val="en-US"/>
      </w:rPr>
    </w:pPr>
    <w:r>
      <w:rPr>
        <w:b/>
        <w:bCs/>
        <w:sz w:val="40"/>
        <w:szCs w:val="40"/>
        <w:u w:val="single"/>
        <w:lang w:val="en-US"/>
      </w:rPr>
      <w:t xml:space="preserve">Y7   </w:t>
    </w:r>
    <w:r w:rsidR="00907FAD" w:rsidRPr="00907FAD">
      <w:rPr>
        <w:b/>
        <w:bCs/>
        <w:sz w:val="40"/>
        <w:szCs w:val="40"/>
        <w:u w:val="single"/>
        <w:lang w:val="en-US"/>
      </w:rPr>
      <w:t>Place Value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53AB"/>
    <w:multiLevelType w:val="hybridMultilevel"/>
    <w:tmpl w:val="7FD6AFBC"/>
    <w:lvl w:ilvl="0" w:tplc="EDA221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8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94C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0CF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9AD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EEE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28A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5CA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B45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3725D"/>
    <w:multiLevelType w:val="hybridMultilevel"/>
    <w:tmpl w:val="44200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103E93"/>
    <w:multiLevelType w:val="hybridMultilevel"/>
    <w:tmpl w:val="2AD21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C51B94"/>
    <w:multiLevelType w:val="hybridMultilevel"/>
    <w:tmpl w:val="6DE42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3B7051"/>
    <w:multiLevelType w:val="hybridMultilevel"/>
    <w:tmpl w:val="5D723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4B4FC4"/>
    <w:multiLevelType w:val="hybridMultilevel"/>
    <w:tmpl w:val="58D8E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5317FC"/>
    <w:multiLevelType w:val="hybridMultilevel"/>
    <w:tmpl w:val="BD8E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3"/>
  </w:num>
  <w:num w:numId="2" w16cid:durableId="295529825">
    <w:abstractNumId w:val="1"/>
  </w:num>
  <w:num w:numId="3" w16cid:durableId="45877834">
    <w:abstractNumId w:val="6"/>
  </w:num>
  <w:num w:numId="4" w16cid:durableId="108353834">
    <w:abstractNumId w:val="5"/>
  </w:num>
  <w:num w:numId="5" w16cid:durableId="830486465">
    <w:abstractNumId w:val="2"/>
  </w:num>
  <w:num w:numId="6" w16cid:durableId="716978875">
    <w:abstractNumId w:val="4"/>
  </w:num>
  <w:num w:numId="7" w16cid:durableId="2128549875">
    <w:abstractNumId w:val="8"/>
  </w:num>
  <w:num w:numId="8" w16cid:durableId="130752406">
    <w:abstractNumId w:val="7"/>
  </w:num>
  <w:num w:numId="9" w16cid:durableId="11880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74A24"/>
    <w:rsid w:val="00094E91"/>
    <w:rsid w:val="00096228"/>
    <w:rsid w:val="00115EFF"/>
    <w:rsid w:val="00177988"/>
    <w:rsid w:val="0018518C"/>
    <w:rsid w:val="00195A54"/>
    <w:rsid w:val="001E0E50"/>
    <w:rsid w:val="002360A4"/>
    <w:rsid w:val="00383073"/>
    <w:rsid w:val="00383BE2"/>
    <w:rsid w:val="00401B6B"/>
    <w:rsid w:val="00434841"/>
    <w:rsid w:val="00546298"/>
    <w:rsid w:val="005B47A0"/>
    <w:rsid w:val="00603C60"/>
    <w:rsid w:val="006D0673"/>
    <w:rsid w:val="006E02F1"/>
    <w:rsid w:val="00820FA0"/>
    <w:rsid w:val="0087299D"/>
    <w:rsid w:val="008858CA"/>
    <w:rsid w:val="008D66CC"/>
    <w:rsid w:val="00901820"/>
    <w:rsid w:val="00905EEB"/>
    <w:rsid w:val="00907FAD"/>
    <w:rsid w:val="00980A52"/>
    <w:rsid w:val="009E2EE7"/>
    <w:rsid w:val="00A87D9A"/>
    <w:rsid w:val="00AD6CF3"/>
    <w:rsid w:val="00B72AF3"/>
    <w:rsid w:val="00BB21E9"/>
    <w:rsid w:val="00C47C35"/>
    <w:rsid w:val="00CC0BFD"/>
    <w:rsid w:val="00CF6D73"/>
    <w:rsid w:val="00D81E35"/>
    <w:rsid w:val="00D862A9"/>
    <w:rsid w:val="00DE4499"/>
    <w:rsid w:val="00E328D1"/>
    <w:rsid w:val="00E340A8"/>
    <w:rsid w:val="00E86379"/>
    <w:rsid w:val="00EA7126"/>
    <w:rsid w:val="00EA7C41"/>
    <w:rsid w:val="00ED59B5"/>
    <w:rsid w:val="00F10CF5"/>
    <w:rsid w:val="00F334DE"/>
    <w:rsid w:val="00F671E2"/>
    <w:rsid w:val="00F83601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332BA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8a590406268f19e817d5b29c6ce0303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158281e288633143ac5176f2e65d719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9AB0D5AB-A9E7-49B6-9290-978FBDB62E87}"/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2063</Characters>
  <Application>Microsoft Office Word</Application>
  <DocSecurity>0</DocSecurity>
  <Lines>60</Lines>
  <Paragraphs>43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Newman, Magdalane</cp:lastModifiedBy>
  <cp:revision>15</cp:revision>
  <dcterms:created xsi:type="dcterms:W3CDTF">2025-07-07T13:10:00Z</dcterms:created>
  <dcterms:modified xsi:type="dcterms:W3CDTF">2025-12-02T13:50:00Z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